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BB0" w:rsidRDefault="00766FE5" w:rsidP="00EB6BB0">
      <w:pPr>
        <w:spacing w:before="70"/>
        <w:ind w:left="220"/>
        <w:jc w:val="center"/>
        <w:rPr>
          <w:rFonts w:hint="eastAsia"/>
          <w:b/>
          <w:sz w:val="28"/>
        </w:rPr>
      </w:pPr>
      <w:r>
        <w:rPr>
          <w:b/>
          <w:sz w:val="28"/>
        </w:rPr>
        <w:t>国家开放大学</w:t>
      </w:r>
      <w:r w:rsidR="00EB6BB0" w:rsidRPr="00EB6BB0">
        <w:rPr>
          <w:rFonts w:hint="eastAsia"/>
          <w:b/>
          <w:sz w:val="28"/>
        </w:rPr>
        <w:t>机械设计制造及其自动化本科</w:t>
      </w:r>
    </w:p>
    <w:p w:rsidR="003C2C1F" w:rsidRDefault="00C937A1" w:rsidP="00EB6BB0">
      <w:pPr>
        <w:spacing w:before="70"/>
        <w:ind w:left="220" w:firstLineChars="200" w:firstLine="562"/>
        <w:jc w:val="center"/>
        <w:rPr>
          <w:b/>
          <w:sz w:val="28"/>
        </w:rPr>
      </w:pPr>
      <w:r w:rsidRPr="00C937A1">
        <w:rPr>
          <w:b/>
          <w:sz w:val="28"/>
        </w:rPr>
        <w:t>毕业设计（论文）</w:t>
      </w:r>
      <w:r w:rsidR="00766FE5">
        <w:rPr>
          <w:b/>
          <w:sz w:val="28"/>
        </w:rPr>
        <w:t>写作形式和要求</w:t>
      </w:r>
    </w:p>
    <w:p w:rsidR="003C2C1F" w:rsidRDefault="003C2C1F">
      <w:pPr>
        <w:pStyle w:val="a3"/>
        <w:spacing w:before="6"/>
        <w:ind w:left="0"/>
        <w:rPr>
          <w:b/>
          <w:sz w:val="40"/>
        </w:rPr>
      </w:pPr>
    </w:p>
    <w:p w:rsidR="003C2C1F" w:rsidRDefault="00766FE5">
      <w:pPr>
        <w:pStyle w:val="a3"/>
        <w:spacing w:line="422" w:lineRule="auto"/>
        <w:ind w:right="557" w:firstLine="479"/>
      </w:pPr>
      <w:r>
        <w:t>为培养学生的学术素养，保证</w:t>
      </w:r>
      <w:r w:rsidR="00843FB9">
        <w:t>毕业设计（论文）</w:t>
      </w:r>
      <w:r>
        <w:t>的规范性，提高</w:t>
      </w:r>
      <w:r w:rsidR="00843FB9">
        <w:t>毕业设计（论文）</w:t>
      </w:r>
      <w:r>
        <w:t>质量，特制定本要求。</w:t>
      </w:r>
    </w:p>
    <w:p w:rsidR="003C2C1F" w:rsidRDefault="00766FE5">
      <w:pPr>
        <w:pStyle w:val="a3"/>
        <w:spacing w:line="305" w:lineRule="exact"/>
        <w:ind w:left="700"/>
      </w:pPr>
      <w:r>
        <w:t>（一）</w:t>
      </w:r>
      <w:r w:rsidR="00C937A1">
        <w:t>毕业设计（论文）</w:t>
      </w:r>
      <w:r>
        <w:t>形式及内容</w:t>
      </w:r>
    </w:p>
    <w:p w:rsidR="003C2C1F" w:rsidRDefault="003C2C1F">
      <w:pPr>
        <w:pStyle w:val="a3"/>
        <w:spacing w:before="2"/>
        <w:ind w:left="0"/>
        <w:rPr>
          <w:sz w:val="18"/>
        </w:rPr>
      </w:pPr>
    </w:p>
    <w:p w:rsidR="003C2C1F" w:rsidRDefault="00766FE5">
      <w:pPr>
        <w:pStyle w:val="a3"/>
        <w:spacing w:line="422" w:lineRule="auto"/>
        <w:ind w:right="557" w:firstLine="479"/>
      </w:pPr>
      <w:r>
        <w:t>学位论文由题目、摘要、目录、正文、参考文献、注释、附录等部分组成，具体要求如下：</w:t>
      </w:r>
    </w:p>
    <w:p w:rsidR="003C2C1F" w:rsidRDefault="00766FE5">
      <w:pPr>
        <w:pStyle w:val="a4"/>
        <w:numPr>
          <w:ilvl w:val="0"/>
          <w:numId w:val="1"/>
        </w:numPr>
        <w:tabs>
          <w:tab w:val="left" w:pos="882"/>
        </w:tabs>
        <w:spacing w:before="0" w:line="306" w:lineRule="exact"/>
        <w:ind w:hanging="182"/>
        <w:rPr>
          <w:sz w:val="24"/>
        </w:rPr>
      </w:pPr>
      <w:r>
        <w:rPr>
          <w:spacing w:val="-4"/>
          <w:sz w:val="24"/>
        </w:rPr>
        <w:t xml:space="preserve">题目：力求简明、恰当，一般不超过 </w:t>
      </w:r>
      <w:r>
        <w:rPr>
          <w:rFonts w:ascii="Times New Roman" w:eastAsia="Times New Roman"/>
          <w:sz w:val="24"/>
        </w:rPr>
        <w:t>25</w:t>
      </w:r>
      <w:r>
        <w:rPr>
          <w:rFonts w:ascii="Times New Roman" w:eastAsia="Times New Roman"/>
          <w:spacing w:val="-12"/>
          <w:sz w:val="24"/>
        </w:rPr>
        <w:t xml:space="preserve"> </w:t>
      </w:r>
      <w:proofErr w:type="gramStart"/>
      <w:r>
        <w:rPr>
          <w:sz w:val="24"/>
        </w:rPr>
        <w:t>个</w:t>
      </w:r>
      <w:proofErr w:type="gramEnd"/>
      <w:r>
        <w:rPr>
          <w:sz w:val="24"/>
        </w:rPr>
        <w:t>汉字；</w:t>
      </w:r>
    </w:p>
    <w:p w:rsidR="003C2C1F" w:rsidRDefault="00766FE5">
      <w:pPr>
        <w:pStyle w:val="a4"/>
        <w:numPr>
          <w:ilvl w:val="0"/>
          <w:numId w:val="1"/>
        </w:numPr>
        <w:tabs>
          <w:tab w:val="left" w:pos="882"/>
        </w:tabs>
        <w:spacing w:before="233" w:line="422" w:lineRule="auto"/>
        <w:ind w:left="220" w:right="570" w:firstLine="479"/>
        <w:rPr>
          <w:sz w:val="24"/>
        </w:rPr>
      </w:pPr>
      <w:r>
        <w:rPr>
          <w:sz w:val="24"/>
        </w:rPr>
        <w:t>摘要：应当以精炼、准确的语言，说明本论文研究的目的、方法及内容，展</w:t>
      </w:r>
      <w:r>
        <w:rPr>
          <w:spacing w:val="-4"/>
          <w:sz w:val="24"/>
        </w:rPr>
        <w:t xml:space="preserve">现论文的重要信息。字数不少于 </w:t>
      </w:r>
      <w:r>
        <w:rPr>
          <w:rFonts w:ascii="Times New Roman" w:eastAsia="Times New Roman"/>
          <w:sz w:val="24"/>
        </w:rPr>
        <w:t>300</w:t>
      </w:r>
      <w:r>
        <w:rPr>
          <w:rFonts w:ascii="Times New Roman" w:eastAsia="Times New Roman"/>
          <w:spacing w:val="-12"/>
          <w:sz w:val="24"/>
        </w:rPr>
        <w:t xml:space="preserve"> </w:t>
      </w:r>
      <w:r>
        <w:rPr>
          <w:sz w:val="24"/>
        </w:rPr>
        <w:t>字，关键词应当反映全文主要内容信息（</w:t>
      </w:r>
      <w:r>
        <w:rPr>
          <w:spacing w:val="-9"/>
          <w:sz w:val="24"/>
        </w:rPr>
        <w:t>不少</w:t>
      </w:r>
    </w:p>
    <w:p w:rsidR="003C2C1F" w:rsidRDefault="00766FE5">
      <w:pPr>
        <w:pStyle w:val="a3"/>
        <w:spacing w:line="305" w:lineRule="exact"/>
      </w:pPr>
      <w:r>
        <w:rPr>
          <w:spacing w:val="-31"/>
        </w:rPr>
        <w:t xml:space="preserve">于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12"/>
        </w:rPr>
        <w:t xml:space="preserve"> </w:t>
      </w:r>
      <w:proofErr w:type="gramStart"/>
      <w:r>
        <w:t>个</w:t>
      </w:r>
      <w:proofErr w:type="gramEnd"/>
      <w:r>
        <w:t>）；</w:t>
      </w:r>
    </w:p>
    <w:p w:rsidR="003C2C1F" w:rsidRDefault="00766FE5">
      <w:pPr>
        <w:pStyle w:val="a4"/>
        <w:numPr>
          <w:ilvl w:val="0"/>
          <w:numId w:val="1"/>
        </w:numPr>
        <w:tabs>
          <w:tab w:val="left" w:pos="882"/>
        </w:tabs>
        <w:spacing w:before="232" w:line="422" w:lineRule="auto"/>
        <w:ind w:left="220" w:right="617" w:firstLine="479"/>
        <w:rPr>
          <w:sz w:val="24"/>
        </w:rPr>
      </w:pPr>
      <w:r>
        <w:rPr>
          <w:spacing w:val="-1"/>
          <w:sz w:val="24"/>
        </w:rPr>
        <w:t>目录：由标题名称和页码组成，内容包括正文篇章节的序号、标题、参考文</w:t>
      </w:r>
      <w:r>
        <w:rPr>
          <w:sz w:val="24"/>
        </w:rPr>
        <w:t>献、附录等；</w:t>
      </w:r>
    </w:p>
    <w:p w:rsidR="003C2C1F" w:rsidRDefault="00766FE5">
      <w:pPr>
        <w:pStyle w:val="a4"/>
        <w:numPr>
          <w:ilvl w:val="0"/>
          <w:numId w:val="1"/>
        </w:numPr>
        <w:tabs>
          <w:tab w:val="left" w:pos="882"/>
        </w:tabs>
        <w:spacing w:before="0" w:line="422" w:lineRule="auto"/>
        <w:ind w:left="220" w:right="556" w:firstLine="479"/>
        <w:jc w:val="both"/>
        <w:rPr>
          <w:sz w:val="24"/>
        </w:rPr>
      </w:pPr>
      <w:r>
        <w:rPr>
          <w:sz w:val="24"/>
        </w:rPr>
        <w:t>正文：为学位论文的主体，内容须合乎逻辑，层次分明，简练可读，应包括</w:t>
      </w:r>
      <w:r>
        <w:rPr>
          <w:spacing w:val="-1"/>
          <w:sz w:val="24"/>
        </w:rPr>
        <w:t>绪论、论文主体和结论等内容。其中绪论要求说明论文的选题、文献综述、写作背景、目的和创新点等，论文主体是论文的研究过程和主要内容，结论为论文总体的</w:t>
      </w:r>
      <w:r>
        <w:rPr>
          <w:sz w:val="24"/>
        </w:rPr>
        <w:t>总结性文字，要求明确、精炼地总括本论文的观点；</w:t>
      </w:r>
    </w:p>
    <w:p w:rsidR="003C2C1F" w:rsidRDefault="00766FE5">
      <w:pPr>
        <w:pStyle w:val="a4"/>
        <w:numPr>
          <w:ilvl w:val="0"/>
          <w:numId w:val="1"/>
        </w:numPr>
        <w:tabs>
          <w:tab w:val="left" w:pos="882"/>
        </w:tabs>
        <w:spacing w:before="0" w:line="422" w:lineRule="auto"/>
        <w:ind w:left="220" w:right="617" w:firstLine="479"/>
        <w:rPr>
          <w:sz w:val="24"/>
        </w:rPr>
      </w:pPr>
      <w:r>
        <w:rPr>
          <w:spacing w:val="-1"/>
          <w:sz w:val="24"/>
        </w:rPr>
        <w:t>参考文献：是学生本人真正阅读过且在正文中有引用的文献，要求依次写明</w:t>
      </w:r>
      <w:r>
        <w:rPr>
          <w:sz w:val="24"/>
        </w:rPr>
        <w:t>作者、书名（文章题目）、出版单位（期刊名）、出版时间（期数）版次、页码等；</w:t>
      </w:r>
    </w:p>
    <w:p w:rsidR="003C2C1F" w:rsidRDefault="00766FE5">
      <w:pPr>
        <w:pStyle w:val="a4"/>
        <w:numPr>
          <w:ilvl w:val="0"/>
          <w:numId w:val="1"/>
        </w:numPr>
        <w:tabs>
          <w:tab w:val="left" w:pos="882"/>
        </w:tabs>
        <w:spacing w:before="0" w:line="422" w:lineRule="auto"/>
        <w:ind w:left="220" w:right="857" w:firstLine="479"/>
        <w:rPr>
          <w:sz w:val="24"/>
        </w:rPr>
      </w:pPr>
      <w:r>
        <w:rPr>
          <w:spacing w:val="-1"/>
          <w:sz w:val="24"/>
        </w:rPr>
        <w:t>注释：为论文中的字、词等作进一步说明的文字，以脚注形式置于该页下</w:t>
      </w:r>
      <w:r>
        <w:rPr>
          <w:sz w:val="24"/>
        </w:rPr>
        <w:t>方，并在注释结尾标明所引用的页码；</w:t>
      </w:r>
    </w:p>
    <w:p w:rsidR="003C2C1F" w:rsidRDefault="00766FE5">
      <w:pPr>
        <w:pStyle w:val="a4"/>
        <w:numPr>
          <w:ilvl w:val="0"/>
          <w:numId w:val="1"/>
        </w:numPr>
        <w:tabs>
          <w:tab w:val="left" w:pos="882"/>
        </w:tabs>
        <w:spacing w:before="0" w:line="422" w:lineRule="auto"/>
        <w:ind w:left="220" w:right="617" w:firstLine="479"/>
        <w:rPr>
          <w:sz w:val="24"/>
        </w:rPr>
      </w:pPr>
      <w:r>
        <w:rPr>
          <w:spacing w:val="-1"/>
          <w:sz w:val="24"/>
        </w:rPr>
        <w:t>附录：对于不宜放在正文中，但有参考价值的内容，可编入附录中，如调研</w:t>
      </w:r>
      <w:r>
        <w:rPr>
          <w:sz w:val="24"/>
        </w:rPr>
        <w:t>问卷、计算机程序等。</w:t>
      </w:r>
    </w:p>
    <w:p w:rsidR="003C2C1F" w:rsidRDefault="003C2C1F">
      <w:pPr>
        <w:spacing w:line="422" w:lineRule="auto"/>
        <w:rPr>
          <w:sz w:val="24"/>
        </w:rPr>
        <w:sectPr w:rsidR="003C2C1F">
          <w:pgSz w:w="12240" w:h="15840"/>
          <w:pgMar w:top="1500" w:right="1240" w:bottom="920" w:left="1580" w:header="0" w:footer="722" w:gutter="0"/>
          <w:cols w:space="720"/>
        </w:sectPr>
      </w:pPr>
    </w:p>
    <w:p w:rsidR="003C2C1F" w:rsidRDefault="00766FE5">
      <w:pPr>
        <w:pStyle w:val="a3"/>
        <w:spacing w:before="132"/>
        <w:ind w:left="700"/>
      </w:pPr>
      <w:r>
        <w:lastRenderedPageBreak/>
        <w:t>（二）论文篇幅</w:t>
      </w:r>
    </w:p>
    <w:p w:rsidR="003C2C1F" w:rsidRDefault="003C2C1F">
      <w:pPr>
        <w:pStyle w:val="a3"/>
        <w:spacing w:before="2"/>
        <w:ind w:left="0"/>
        <w:rPr>
          <w:sz w:val="18"/>
        </w:rPr>
      </w:pPr>
    </w:p>
    <w:p w:rsidR="003C2C1F" w:rsidRPr="002577C1" w:rsidRDefault="00766FE5" w:rsidP="002577C1">
      <w:pPr>
        <w:tabs>
          <w:tab w:val="left" w:pos="882"/>
        </w:tabs>
        <w:ind w:firstLineChars="300" w:firstLine="720"/>
        <w:rPr>
          <w:sz w:val="24"/>
        </w:rPr>
      </w:pPr>
      <w:r w:rsidRPr="002577C1">
        <w:rPr>
          <w:sz w:val="24"/>
        </w:rPr>
        <w:t>论文正文字数一般不少于 6000 字。</w:t>
      </w:r>
    </w:p>
    <w:p w:rsidR="003C2C1F" w:rsidRDefault="00766FE5">
      <w:pPr>
        <w:pStyle w:val="a3"/>
        <w:spacing w:before="232"/>
        <w:ind w:left="700"/>
      </w:pPr>
      <w:r>
        <w:t>（三）论文的打印、装订格式</w:t>
      </w:r>
    </w:p>
    <w:p w:rsidR="003C2C1F" w:rsidRDefault="003C2C1F">
      <w:pPr>
        <w:pStyle w:val="a3"/>
        <w:spacing w:before="2"/>
        <w:ind w:left="0"/>
        <w:rPr>
          <w:sz w:val="18"/>
        </w:rPr>
      </w:pPr>
    </w:p>
    <w:p w:rsidR="003C2C1F" w:rsidRDefault="00766FE5">
      <w:pPr>
        <w:pStyle w:val="a4"/>
        <w:numPr>
          <w:ilvl w:val="0"/>
          <w:numId w:val="2"/>
        </w:numPr>
        <w:tabs>
          <w:tab w:val="left" w:pos="882"/>
        </w:tabs>
        <w:spacing w:before="0"/>
        <w:ind w:hanging="182"/>
        <w:rPr>
          <w:sz w:val="24"/>
        </w:rPr>
      </w:pPr>
      <w:r>
        <w:rPr>
          <w:sz w:val="24"/>
        </w:rPr>
        <w:t>论文正文页面规格</w:t>
      </w:r>
    </w:p>
    <w:p w:rsidR="003C2C1F" w:rsidRDefault="00766FE5">
      <w:pPr>
        <w:pStyle w:val="a3"/>
        <w:spacing w:before="233" w:line="422" w:lineRule="auto"/>
        <w:ind w:right="561" w:firstLine="479"/>
      </w:pPr>
      <w:r>
        <w:t xml:space="preserve">学位论文一律使用 </w:t>
      </w:r>
      <w:r>
        <w:rPr>
          <w:rFonts w:ascii="Times New Roman" w:eastAsia="Times New Roman"/>
        </w:rPr>
        <w:t xml:space="preserve">A4 </w:t>
      </w:r>
      <w:r>
        <w:t xml:space="preserve">纸双面居中打印，小四号宋体字体，字符为标准间距， </w:t>
      </w:r>
      <w:proofErr w:type="gramStart"/>
      <w:r>
        <w:t>每段左空</w:t>
      </w:r>
      <w:proofErr w:type="gramEnd"/>
      <w:r>
        <w:t xml:space="preserve"> </w:t>
      </w:r>
      <w:r>
        <w:rPr>
          <w:rFonts w:ascii="Times New Roman" w:eastAsia="Times New Roman"/>
        </w:rPr>
        <w:t xml:space="preserve">2 </w:t>
      </w:r>
      <w:r>
        <w:t>字编写；</w:t>
      </w:r>
    </w:p>
    <w:p w:rsidR="003C2C1F" w:rsidRDefault="00766FE5">
      <w:pPr>
        <w:pStyle w:val="a3"/>
        <w:spacing w:line="422" w:lineRule="auto"/>
        <w:ind w:right="629" w:firstLine="479"/>
      </w:pPr>
      <w:r>
        <w:rPr>
          <w:spacing w:val="-3"/>
        </w:rPr>
        <w:t xml:space="preserve">版面设置数据参考值：页边距分别为上、下各 </w:t>
      </w:r>
      <w:r>
        <w:rPr>
          <w:rFonts w:ascii="Times New Roman" w:eastAsia="Times New Roman"/>
        </w:rPr>
        <w:t>2.6cm</w:t>
      </w:r>
      <w:r>
        <w:rPr>
          <w:spacing w:val="-10"/>
        </w:rPr>
        <w:t xml:space="preserve">，左、右各 </w:t>
      </w:r>
      <w:r>
        <w:rPr>
          <w:rFonts w:ascii="Times New Roman" w:eastAsia="Times New Roman"/>
        </w:rPr>
        <w:t>3cm</w:t>
      </w:r>
      <w:r>
        <w:rPr>
          <w:spacing w:val="-5"/>
        </w:rPr>
        <w:t>；页眉、</w:t>
      </w:r>
      <w:r>
        <w:rPr>
          <w:spacing w:val="-16"/>
        </w:rPr>
        <w:t xml:space="preserve">页脚各 </w:t>
      </w:r>
      <w:r>
        <w:rPr>
          <w:rFonts w:ascii="Times New Roman" w:eastAsia="Times New Roman"/>
        </w:rPr>
        <w:t>1.8cm</w:t>
      </w:r>
      <w:r>
        <w:rPr>
          <w:spacing w:val="-7"/>
        </w:rPr>
        <w:t xml:space="preserve">。文字的行间距为 </w:t>
      </w:r>
      <w:r>
        <w:rPr>
          <w:rFonts w:ascii="Times New Roman" w:eastAsia="Times New Roman"/>
        </w:rPr>
        <w:t xml:space="preserve">1.5 </w:t>
      </w:r>
      <w:proofErr w:type="gramStart"/>
      <w:r>
        <w:rPr>
          <w:spacing w:val="-7"/>
        </w:rPr>
        <w:t>倍</w:t>
      </w:r>
      <w:proofErr w:type="gramEnd"/>
      <w:r>
        <w:rPr>
          <w:spacing w:val="-7"/>
        </w:rPr>
        <w:t xml:space="preserve">行距，段间距为 </w:t>
      </w:r>
      <w:r>
        <w:rPr>
          <w:rFonts w:ascii="Times New Roman" w:eastAsia="Times New Roman"/>
        </w:rPr>
        <w:t>0</w:t>
      </w:r>
      <w:r>
        <w:t>。</w:t>
      </w:r>
    </w:p>
    <w:p w:rsidR="003C2C1F" w:rsidRDefault="00766FE5">
      <w:pPr>
        <w:pStyle w:val="a4"/>
        <w:numPr>
          <w:ilvl w:val="0"/>
          <w:numId w:val="2"/>
        </w:numPr>
        <w:tabs>
          <w:tab w:val="left" w:pos="882"/>
        </w:tabs>
        <w:spacing w:before="0" w:line="305" w:lineRule="exact"/>
        <w:ind w:hanging="182"/>
        <w:rPr>
          <w:sz w:val="24"/>
        </w:rPr>
      </w:pPr>
      <w:r>
        <w:rPr>
          <w:sz w:val="24"/>
        </w:rPr>
        <w:t>装订顺序</w:t>
      </w:r>
    </w:p>
    <w:p w:rsidR="003C2C1F" w:rsidRDefault="00766FE5">
      <w:pPr>
        <w:pStyle w:val="a3"/>
        <w:spacing w:before="231" w:line="422" w:lineRule="auto"/>
        <w:ind w:right="557" w:firstLine="479"/>
      </w:pPr>
      <w:r>
        <w:t>题名页（扉页）</w:t>
      </w:r>
      <w:r>
        <w:rPr>
          <w:rFonts w:ascii="Times New Roman" w:eastAsia="Times New Roman" w:hAnsi="Times New Roman"/>
        </w:rPr>
        <w:t>—</w:t>
      </w:r>
      <w:r>
        <w:t>原创性声明</w:t>
      </w:r>
      <w:r>
        <w:rPr>
          <w:rFonts w:ascii="Times New Roman" w:eastAsia="Times New Roman" w:hAnsi="Times New Roman"/>
        </w:rPr>
        <w:t>—</w:t>
      </w:r>
      <w:r>
        <w:t>授权声明</w:t>
      </w:r>
      <w:r>
        <w:rPr>
          <w:rFonts w:ascii="Times New Roman" w:eastAsia="Times New Roman" w:hAnsi="Times New Roman"/>
        </w:rPr>
        <w:t>—</w:t>
      </w:r>
      <w:r>
        <w:t>目录</w:t>
      </w:r>
      <w:r>
        <w:rPr>
          <w:rFonts w:ascii="Times New Roman" w:eastAsia="Times New Roman" w:hAnsi="Times New Roman"/>
        </w:rPr>
        <w:t>—</w:t>
      </w:r>
      <w:r>
        <w:t>摘要</w:t>
      </w:r>
      <w:r>
        <w:rPr>
          <w:rFonts w:ascii="Times New Roman" w:eastAsia="Times New Roman" w:hAnsi="Times New Roman"/>
        </w:rPr>
        <w:t>—</w:t>
      </w:r>
      <w:r>
        <w:t>正文</w:t>
      </w:r>
      <w:r>
        <w:rPr>
          <w:rFonts w:ascii="Times New Roman" w:eastAsia="Times New Roman" w:hAnsi="Times New Roman"/>
        </w:rPr>
        <w:t>—</w:t>
      </w:r>
      <w:r>
        <w:t>参考文献</w:t>
      </w:r>
      <w:r>
        <w:rPr>
          <w:rFonts w:ascii="Times New Roman" w:eastAsia="Times New Roman" w:hAnsi="Times New Roman"/>
        </w:rPr>
        <w:t>—</w:t>
      </w:r>
      <w:r>
        <w:t>附录</w:t>
      </w:r>
      <w:proofErr w:type="gramStart"/>
      <w:r>
        <w:rPr>
          <w:rFonts w:ascii="Times New Roman" w:eastAsia="Times New Roman" w:hAnsi="Times New Roman"/>
        </w:rPr>
        <w:t>—</w:t>
      </w:r>
      <w:r>
        <w:t>发表</w:t>
      </w:r>
      <w:proofErr w:type="gramEnd"/>
      <w:r>
        <w:t>学术论文目录（可选）</w:t>
      </w:r>
      <w:r>
        <w:rPr>
          <w:rFonts w:ascii="Times New Roman" w:eastAsia="Times New Roman" w:hAnsi="Times New Roman"/>
        </w:rPr>
        <w:t>—</w:t>
      </w:r>
      <w:r>
        <w:t>后记或致谢（可选）。</w:t>
      </w:r>
    </w:p>
    <w:p w:rsidR="003C2C1F" w:rsidRDefault="00766FE5">
      <w:pPr>
        <w:pStyle w:val="a4"/>
        <w:numPr>
          <w:ilvl w:val="0"/>
          <w:numId w:val="2"/>
        </w:numPr>
        <w:tabs>
          <w:tab w:val="left" w:pos="882"/>
        </w:tabs>
        <w:spacing w:before="0" w:line="305" w:lineRule="exact"/>
        <w:ind w:hanging="182"/>
        <w:rPr>
          <w:sz w:val="24"/>
        </w:rPr>
      </w:pPr>
      <w:r>
        <w:rPr>
          <w:sz w:val="24"/>
        </w:rPr>
        <w:t>排版格式</w:t>
      </w:r>
    </w:p>
    <w:p w:rsidR="003C2C1F" w:rsidRDefault="00766FE5">
      <w:pPr>
        <w:pStyle w:val="a4"/>
        <w:numPr>
          <w:ilvl w:val="0"/>
          <w:numId w:val="3"/>
        </w:numPr>
        <w:tabs>
          <w:tab w:val="left" w:pos="1302"/>
        </w:tabs>
        <w:spacing w:before="232"/>
        <w:ind w:hanging="602"/>
        <w:rPr>
          <w:sz w:val="24"/>
        </w:rPr>
      </w:pPr>
      <w:r>
        <w:rPr>
          <w:sz w:val="24"/>
        </w:rPr>
        <w:t>目录</w:t>
      </w:r>
    </w:p>
    <w:p w:rsidR="003C2C1F" w:rsidRDefault="00766FE5">
      <w:pPr>
        <w:pStyle w:val="a3"/>
        <w:spacing w:before="233"/>
        <w:ind w:left="700"/>
      </w:pPr>
      <w:r>
        <w:rPr>
          <w:rFonts w:ascii="Times New Roman" w:eastAsia="Times New Roman" w:hAnsi="Times New Roman"/>
        </w:rPr>
        <w:t>“</w:t>
      </w:r>
      <w:r>
        <w:t>目录</w:t>
      </w:r>
      <w:r>
        <w:rPr>
          <w:rFonts w:ascii="Times New Roman" w:eastAsia="Times New Roman" w:hAnsi="Times New Roman"/>
        </w:rPr>
        <w:t>”</w:t>
      </w:r>
      <w:r>
        <w:t xml:space="preserve">两字居中编排（小二号黑体字体加粗），两字间空 </w:t>
      </w:r>
      <w:r>
        <w:rPr>
          <w:rFonts w:ascii="Times New Roman" w:eastAsia="Times New Roman" w:hAnsi="Times New Roman"/>
        </w:rPr>
        <w:t xml:space="preserve">1 </w:t>
      </w:r>
      <w:r>
        <w:t>格（注：</w:t>
      </w:r>
      <w:r>
        <w:rPr>
          <w:rFonts w:ascii="Times New Roman" w:eastAsia="Times New Roman" w:hAnsi="Times New Roman"/>
        </w:rPr>
        <w:t>“</w:t>
      </w:r>
      <w:r>
        <w:t>一格</w:t>
      </w:r>
      <w:r>
        <w:rPr>
          <w:rFonts w:ascii="Times New Roman" w:eastAsia="Times New Roman" w:hAnsi="Times New Roman"/>
        </w:rPr>
        <w:t>”</w:t>
      </w:r>
      <w:r>
        <w:t>的</w:t>
      </w:r>
    </w:p>
    <w:p w:rsidR="003C2C1F" w:rsidRDefault="00766FE5">
      <w:pPr>
        <w:pStyle w:val="a3"/>
        <w:spacing w:before="232" w:line="422" w:lineRule="auto"/>
        <w:ind w:right="557"/>
      </w:pPr>
      <w:r>
        <w:t>标准为一个汉字，以下同），单</w:t>
      </w:r>
      <w:proofErr w:type="gramStart"/>
      <w:r>
        <w:t>倍</w:t>
      </w:r>
      <w:proofErr w:type="gramEnd"/>
      <w:r>
        <w:t xml:space="preserve">行距，段前、段后各空 </w:t>
      </w:r>
      <w:r>
        <w:rPr>
          <w:rFonts w:ascii="Times New Roman" w:eastAsia="Times New Roman"/>
        </w:rPr>
        <w:t xml:space="preserve">24 </w:t>
      </w:r>
      <w:r>
        <w:t xml:space="preserve">磅，下空 </w:t>
      </w:r>
      <w:r>
        <w:rPr>
          <w:rFonts w:ascii="Times New Roman" w:eastAsia="Times New Roman"/>
        </w:rPr>
        <w:t xml:space="preserve">1 </w:t>
      </w:r>
      <w:r>
        <w:t>行为章、节、条或章、条、款及其开始页码，一般标记到三级标题。每一级标题的层次代号和文字为小四号黑体。</w:t>
      </w:r>
    </w:p>
    <w:p w:rsidR="003C2C1F" w:rsidRDefault="00766FE5">
      <w:pPr>
        <w:pStyle w:val="a4"/>
        <w:numPr>
          <w:ilvl w:val="0"/>
          <w:numId w:val="3"/>
        </w:numPr>
        <w:tabs>
          <w:tab w:val="left" w:pos="1302"/>
        </w:tabs>
        <w:spacing w:before="0" w:line="304" w:lineRule="exact"/>
        <w:ind w:hanging="602"/>
        <w:rPr>
          <w:sz w:val="24"/>
        </w:rPr>
      </w:pPr>
      <w:r>
        <w:rPr>
          <w:sz w:val="24"/>
        </w:rPr>
        <w:t>摘要</w:t>
      </w:r>
    </w:p>
    <w:p w:rsidR="003C2C1F" w:rsidRDefault="00766FE5">
      <w:pPr>
        <w:pStyle w:val="a3"/>
        <w:spacing w:before="233"/>
        <w:ind w:left="700"/>
      </w:pPr>
      <w:r>
        <w:rPr>
          <w:rFonts w:ascii="Times New Roman" w:eastAsia="Times New Roman" w:hAnsi="Times New Roman"/>
        </w:rPr>
        <w:t>“</w:t>
      </w:r>
      <w:r>
        <w:t>摘要</w:t>
      </w:r>
      <w:r>
        <w:rPr>
          <w:rFonts w:ascii="Times New Roman" w:eastAsia="Times New Roman" w:hAnsi="Times New Roman"/>
        </w:rPr>
        <w:t>”</w:t>
      </w:r>
      <w:r>
        <w:t xml:space="preserve">两字居中编排（小二号黑体字体加粗），两字间空 </w:t>
      </w:r>
      <w:r>
        <w:rPr>
          <w:rFonts w:ascii="Times New Roman" w:eastAsia="Times New Roman" w:hAnsi="Times New Roman"/>
        </w:rPr>
        <w:t xml:space="preserve">1 </w:t>
      </w:r>
      <w:r>
        <w:t>格，单</w:t>
      </w:r>
      <w:proofErr w:type="gramStart"/>
      <w:r>
        <w:t>倍</w:t>
      </w:r>
      <w:proofErr w:type="gramEnd"/>
      <w:r>
        <w:t>行距，段</w:t>
      </w:r>
    </w:p>
    <w:p w:rsidR="003C2C1F" w:rsidRDefault="00766FE5">
      <w:pPr>
        <w:pStyle w:val="a3"/>
        <w:spacing w:before="233"/>
      </w:pPr>
      <w:r>
        <w:t xml:space="preserve">前、段后各空 </w:t>
      </w:r>
      <w:r>
        <w:rPr>
          <w:rFonts w:ascii="Times New Roman" w:eastAsia="Times New Roman"/>
        </w:rPr>
        <w:t xml:space="preserve">24 </w:t>
      </w:r>
      <w:r>
        <w:t>磅；</w:t>
      </w:r>
    </w:p>
    <w:p w:rsidR="003C2C1F" w:rsidRDefault="00766FE5">
      <w:pPr>
        <w:pStyle w:val="a3"/>
        <w:spacing w:before="233"/>
        <w:ind w:left="7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“</w:t>
      </w:r>
      <w:r>
        <w:t>摘要</w:t>
      </w:r>
      <w:r>
        <w:rPr>
          <w:rFonts w:ascii="Times New Roman" w:eastAsia="Times New Roman" w:hAnsi="Times New Roman"/>
        </w:rPr>
        <w:t>”</w:t>
      </w:r>
      <w:r>
        <w:t xml:space="preserve">两字下空 </w:t>
      </w:r>
      <w:r>
        <w:rPr>
          <w:rFonts w:ascii="Times New Roman" w:eastAsia="Times New Roman" w:hAnsi="Times New Roman"/>
        </w:rPr>
        <w:t xml:space="preserve">1 </w:t>
      </w:r>
      <w:r>
        <w:t>行，编排摘要内容（四号宋体字体）。段落按照</w:t>
      </w:r>
      <w:r>
        <w:rPr>
          <w:rFonts w:ascii="Times New Roman" w:eastAsia="Times New Roman" w:hAnsi="Times New Roman"/>
        </w:rPr>
        <w:t>“</w:t>
      </w:r>
      <w:r>
        <w:t>首行缩进</w:t>
      </w:r>
      <w:r>
        <w:rPr>
          <w:rFonts w:ascii="Times New Roman" w:eastAsia="Times New Roman" w:hAnsi="Times New Roman"/>
        </w:rPr>
        <w:t>”</w:t>
      </w:r>
    </w:p>
    <w:p w:rsidR="003C2C1F" w:rsidRDefault="00766FE5">
      <w:pPr>
        <w:pStyle w:val="a3"/>
        <w:spacing w:before="232"/>
      </w:pPr>
      <w:r>
        <w:t xml:space="preserve">格式，每段开头空 </w:t>
      </w:r>
      <w:r>
        <w:rPr>
          <w:rFonts w:ascii="Times New Roman" w:eastAsia="Times New Roman"/>
        </w:rPr>
        <w:t xml:space="preserve">2 </w:t>
      </w:r>
      <w:r>
        <w:t xml:space="preserve">格，标点符号占 </w:t>
      </w:r>
      <w:r>
        <w:rPr>
          <w:rFonts w:ascii="Times New Roman" w:eastAsia="Times New Roman"/>
        </w:rPr>
        <w:t xml:space="preserve">1 </w:t>
      </w:r>
      <w:r>
        <w:t>格；</w:t>
      </w:r>
    </w:p>
    <w:p w:rsidR="003C2C1F" w:rsidRDefault="00766FE5">
      <w:pPr>
        <w:pStyle w:val="a3"/>
        <w:spacing w:before="233" w:line="422" w:lineRule="auto"/>
        <w:ind w:right="607" w:firstLine="479"/>
      </w:pPr>
      <w:r>
        <w:rPr>
          <w:spacing w:val="-8"/>
        </w:rPr>
        <w:t xml:space="preserve">摘要内容后下空 </w:t>
      </w:r>
      <w:r>
        <w:rPr>
          <w:rFonts w:ascii="Times New Roman" w:eastAsia="Times New Roman" w:hAnsi="Times New Roman"/>
        </w:rPr>
        <w:t xml:space="preserve">1 </w:t>
      </w:r>
      <w:proofErr w:type="gramStart"/>
      <w:r>
        <w:rPr>
          <w:spacing w:val="-15"/>
        </w:rPr>
        <w:t>行左空</w:t>
      </w:r>
      <w:proofErr w:type="gramEnd"/>
      <w:r>
        <w:rPr>
          <w:spacing w:val="-15"/>
        </w:rPr>
        <w:t xml:space="preserve"> </w:t>
      </w:r>
      <w:r>
        <w:rPr>
          <w:rFonts w:ascii="Times New Roman" w:eastAsia="Times New Roman" w:hAnsi="Times New Roman"/>
        </w:rPr>
        <w:t xml:space="preserve">2 </w:t>
      </w:r>
      <w:r>
        <w:t>格编排</w:t>
      </w:r>
      <w:r>
        <w:rPr>
          <w:rFonts w:ascii="Times New Roman" w:eastAsia="Times New Roman" w:hAnsi="Times New Roman"/>
        </w:rPr>
        <w:t>“</w:t>
      </w:r>
      <w:r>
        <w:t>关键词</w:t>
      </w:r>
      <w:r>
        <w:rPr>
          <w:rFonts w:ascii="Times New Roman" w:eastAsia="Times New Roman" w:hAnsi="Times New Roman"/>
        </w:rPr>
        <w:t>”</w:t>
      </w:r>
      <w:r>
        <w:t>三字（四号黑体字体），</w:t>
      </w:r>
      <w:r>
        <w:rPr>
          <w:spacing w:val="-4"/>
        </w:rPr>
        <w:t>其后为圆</w:t>
      </w:r>
      <w:r>
        <w:t>角冒号和关键词（四号宋体字体），关键词之间用分号分隔。</w:t>
      </w:r>
    </w:p>
    <w:p w:rsidR="003C2C1F" w:rsidRDefault="003C2C1F">
      <w:pPr>
        <w:spacing w:line="422" w:lineRule="auto"/>
        <w:sectPr w:rsidR="003C2C1F">
          <w:pgSz w:w="12240" w:h="15840"/>
          <w:pgMar w:top="1500" w:right="1240" w:bottom="920" w:left="1580" w:header="0" w:footer="722" w:gutter="0"/>
          <w:cols w:space="720"/>
        </w:sectPr>
      </w:pPr>
    </w:p>
    <w:p w:rsidR="003C2C1F" w:rsidRDefault="00766FE5">
      <w:pPr>
        <w:pStyle w:val="a4"/>
        <w:numPr>
          <w:ilvl w:val="0"/>
          <w:numId w:val="3"/>
        </w:numPr>
        <w:tabs>
          <w:tab w:val="left" w:pos="1302"/>
        </w:tabs>
        <w:spacing w:before="132"/>
        <w:ind w:hanging="602"/>
        <w:rPr>
          <w:sz w:val="24"/>
        </w:rPr>
      </w:pPr>
      <w:r>
        <w:rPr>
          <w:sz w:val="24"/>
        </w:rPr>
        <w:lastRenderedPageBreak/>
        <w:t>正文</w:t>
      </w:r>
    </w:p>
    <w:p w:rsidR="003C2C1F" w:rsidRDefault="00766FE5">
      <w:pPr>
        <w:pStyle w:val="a3"/>
        <w:spacing w:before="233"/>
        <w:ind w:left="700"/>
        <w:rPr>
          <w:rFonts w:ascii="Times New Roman" w:eastAsia="Times New Roman"/>
        </w:rPr>
      </w:pPr>
      <w:r>
        <w:t>第一层次：</w:t>
      </w:r>
      <w:r>
        <w:rPr>
          <w:rFonts w:ascii="Times New Roman" w:eastAsia="Times New Roman"/>
        </w:rPr>
        <w:t xml:space="preserve">1 </w:t>
      </w:r>
      <w:r>
        <w:t>级标题使用小二号黑体字体加粗，单</w:t>
      </w:r>
      <w:proofErr w:type="gramStart"/>
      <w:r>
        <w:t>倍</w:t>
      </w:r>
      <w:proofErr w:type="gramEnd"/>
      <w:r>
        <w:t xml:space="preserve">行距，段前、段后各空 </w:t>
      </w:r>
      <w:r>
        <w:rPr>
          <w:rFonts w:ascii="Times New Roman" w:eastAsia="Times New Roman"/>
        </w:rPr>
        <w:t>24</w:t>
      </w:r>
    </w:p>
    <w:p w:rsidR="003C2C1F" w:rsidRDefault="00766FE5">
      <w:pPr>
        <w:pStyle w:val="a3"/>
        <w:spacing w:before="232"/>
      </w:pPr>
      <w:r>
        <w:t>磅，题序和标题之间以顿号隔开；</w:t>
      </w:r>
    </w:p>
    <w:p w:rsidR="003C2C1F" w:rsidRDefault="003C2C1F">
      <w:pPr>
        <w:pStyle w:val="a3"/>
        <w:spacing w:before="2"/>
        <w:ind w:left="0"/>
        <w:rPr>
          <w:sz w:val="18"/>
        </w:rPr>
      </w:pPr>
    </w:p>
    <w:p w:rsidR="003C2C1F" w:rsidRDefault="00766FE5">
      <w:pPr>
        <w:pStyle w:val="a3"/>
        <w:ind w:left="700"/>
        <w:rPr>
          <w:rFonts w:ascii="Times New Roman" w:eastAsia="Times New Roman"/>
        </w:rPr>
      </w:pPr>
      <w:r>
        <w:t>第二层次：</w:t>
      </w:r>
      <w:r>
        <w:rPr>
          <w:rFonts w:ascii="Times New Roman" w:eastAsia="Times New Roman"/>
        </w:rPr>
        <w:t xml:space="preserve">2 </w:t>
      </w:r>
      <w:r>
        <w:t>级标题使用小三号黑体字体加粗，单</w:t>
      </w:r>
      <w:proofErr w:type="gramStart"/>
      <w:r>
        <w:t>倍</w:t>
      </w:r>
      <w:proofErr w:type="gramEnd"/>
      <w:r>
        <w:t xml:space="preserve">行距，段前、段后各空 </w:t>
      </w:r>
      <w:r>
        <w:rPr>
          <w:rFonts w:ascii="Times New Roman" w:eastAsia="Times New Roman"/>
        </w:rPr>
        <w:t>18</w:t>
      </w:r>
    </w:p>
    <w:p w:rsidR="003C2C1F" w:rsidRDefault="00766FE5">
      <w:pPr>
        <w:pStyle w:val="a3"/>
        <w:spacing w:before="232"/>
      </w:pPr>
      <w:r>
        <w:t>磅；</w:t>
      </w:r>
    </w:p>
    <w:p w:rsidR="003C2C1F" w:rsidRDefault="003C2C1F">
      <w:pPr>
        <w:pStyle w:val="a3"/>
        <w:spacing w:before="2"/>
        <w:ind w:left="0"/>
        <w:rPr>
          <w:sz w:val="18"/>
        </w:rPr>
      </w:pPr>
    </w:p>
    <w:p w:rsidR="003C2C1F" w:rsidRDefault="00766FE5">
      <w:pPr>
        <w:pStyle w:val="a3"/>
        <w:ind w:left="700"/>
        <w:rPr>
          <w:rFonts w:ascii="Times New Roman" w:eastAsia="Times New Roman"/>
        </w:rPr>
      </w:pPr>
      <w:r>
        <w:t>第三层次：</w:t>
      </w:r>
      <w:r>
        <w:rPr>
          <w:rFonts w:ascii="Times New Roman" w:eastAsia="Times New Roman"/>
        </w:rPr>
        <w:t xml:space="preserve">3 </w:t>
      </w:r>
      <w:r>
        <w:t>级标题使用小四号黑体字体加粗，单</w:t>
      </w:r>
      <w:proofErr w:type="gramStart"/>
      <w:r>
        <w:t>倍</w:t>
      </w:r>
      <w:proofErr w:type="gramEnd"/>
      <w:r>
        <w:t xml:space="preserve">行距，段前、段后各空 </w:t>
      </w:r>
      <w:r>
        <w:rPr>
          <w:rFonts w:ascii="Times New Roman" w:eastAsia="Times New Roman"/>
        </w:rPr>
        <w:t>12</w:t>
      </w:r>
    </w:p>
    <w:p w:rsidR="003C2C1F" w:rsidRDefault="00766FE5">
      <w:pPr>
        <w:pStyle w:val="a3"/>
        <w:spacing w:before="233"/>
      </w:pPr>
      <w:r>
        <w:t>磅；</w:t>
      </w:r>
    </w:p>
    <w:p w:rsidR="003C2C1F" w:rsidRDefault="003C2C1F">
      <w:pPr>
        <w:pStyle w:val="a3"/>
        <w:spacing w:before="2"/>
        <w:ind w:left="0"/>
        <w:rPr>
          <w:sz w:val="18"/>
        </w:rPr>
      </w:pPr>
    </w:p>
    <w:p w:rsidR="003C2C1F" w:rsidRDefault="00766FE5">
      <w:pPr>
        <w:pStyle w:val="a3"/>
        <w:ind w:left="700"/>
      </w:pPr>
      <w:r>
        <w:t>第四层次：</w:t>
      </w:r>
      <w:r>
        <w:rPr>
          <w:rFonts w:ascii="Times New Roman" w:eastAsia="Times New Roman"/>
        </w:rPr>
        <w:t xml:space="preserve">4 </w:t>
      </w:r>
      <w:r>
        <w:t>级标题使用小四号楷体字加粗；</w:t>
      </w:r>
    </w:p>
    <w:p w:rsidR="003C2C1F" w:rsidRDefault="00766FE5">
      <w:pPr>
        <w:pStyle w:val="a3"/>
        <w:spacing w:before="233"/>
        <w:ind w:left="700"/>
      </w:pPr>
      <w:r>
        <w:t xml:space="preserve">正文文字内容使用小四号宋体字体，文字的行间距为 </w:t>
      </w:r>
      <w:r>
        <w:rPr>
          <w:rFonts w:ascii="Times New Roman" w:eastAsia="Times New Roman"/>
        </w:rPr>
        <w:t xml:space="preserve">1.5 </w:t>
      </w:r>
      <w:proofErr w:type="gramStart"/>
      <w:r>
        <w:t>倍</w:t>
      </w:r>
      <w:proofErr w:type="gramEnd"/>
      <w:r>
        <w:t>行距，段间距为</w:t>
      </w:r>
    </w:p>
    <w:p w:rsidR="003C2C1F" w:rsidRDefault="00766FE5">
      <w:pPr>
        <w:pStyle w:val="a3"/>
        <w:spacing w:before="232"/>
      </w:pPr>
      <w:r>
        <w:rPr>
          <w:rFonts w:ascii="Times New Roman" w:eastAsia="Times New Roman"/>
        </w:rPr>
        <w:t>0</w:t>
      </w:r>
      <w:r>
        <w:t>。</w:t>
      </w:r>
    </w:p>
    <w:p w:rsidR="003C2C1F" w:rsidRDefault="00766FE5">
      <w:pPr>
        <w:pStyle w:val="a4"/>
        <w:numPr>
          <w:ilvl w:val="0"/>
          <w:numId w:val="3"/>
        </w:numPr>
        <w:tabs>
          <w:tab w:val="left" w:pos="1302"/>
        </w:tabs>
        <w:spacing w:before="233"/>
        <w:ind w:hanging="602"/>
        <w:rPr>
          <w:sz w:val="24"/>
        </w:rPr>
      </w:pPr>
      <w:r>
        <w:rPr>
          <w:sz w:val="24"/>
        </w:rPr>
        <w:t>图表</w:t>
      </w:r>
    </w:p>
    <w:p w:rsidR="003C2C1F" w:rsidRDefault="00766FE5">
      <w:pPr>
        <w:pStyle w:val="a3"/>
        <w:spacing w:before="232" w:line="422" w:lineRule="auto"/>
        <w:ind w:right="681" w:firstLine="479"/>
      </w:pPr>
      <w:r>
        <w:t>图的编号由</w:t>
      </w:r>
      <w:r>
        <w:rPr>
          <w:rFonts w:ascii="Times New Roman" w:eastAsia="Times New Roman" w:hAnsi="Times New Roman"/>
        </w:rPr>
        <w:t>“</w:t>
      </w:r>
      <w:r>
        <w:t>图</w:t>
      </w:r>
      <w:r>
        <w:rPr>
          <w:rFonts w:ascii="Times New Roman" w:eastAsia="Times New Roman" w:hAnsi="Times New Roman"/>
        </w:rPr>
        <w:t>”</w:t>
      </w:r>
      <w:r>
        <w:rPr>
          <w:spacing w:val="-15"/>
        </w:rPr>
        <w:t xml:space="preserve">字和从 </w:t>
      </w:r>
      <w:r>
        <w:rPr>
          <w:rFonts w:ascii="Times New Roman" w:eastAsia="Times New Roman" w:hAnsi="Times New Roman"/>
        </w:rPr>
        <w:t xml:space="preserve">1 </w:t>
      </w:r>
      <w:r>
        <w:t>开始的阿拉伯数字组成，例如</w:t>
      </w:r>
      <w:r>
        <w:rPr>
          <w:rFonts w:ascii="Times New Roman" w:eastAsia="Times New Roman" w:hAnsi="Times New Roman"/>
        </w:rPr>
        <w:t>“</w:t>
      </w:r>
      <w:r>
        <w:rPr>
          <w:spacing w:val="-30"/>
        </w:rPr>
        <w:t xml:space="preserve">图 </w:t>
      </w:r>
      <w:r>
        <w:rPr>
          <w:rFonts w:ascii="Times New Roman" w:eastAsia="Times New Roman" w:hAnsi="Times New Roman"/>
        </w:rPr>
        <w:t>1”</w:t>
      </w:r>
      <w:r>
        <w:rPr>
          <w:spacing w:val="-3"/>
        </w:rPr>
        <w:t>等。</w:t>
      </w:r>
      <w:proofErr w:type="gramStart"/>
      <w:r>
        <w:rPr>
          <w:spacing w:val="-3"/>
        </w:rPr>
        <w:t>图应当</w:t>
      </w:r>
      <w:proofErr w:type="gramEnd"/>
      <w:r>
        <w:rPr>
          <w:spacing w:val="-3"/>
        </w:rPr>
        <w:t>有图</w:t>
      </w:r>
      <w:r>
        <w:t>题，并置于图的编号之后。图的编号</w:t>
      </w:r>
      <w:proofErr w:type="gramStart"/>
      <w:r>
        <w:t>和图题应当</w:t>
      </w:r>
      <w:proofErr w:type="gramEnd"/>
      <w:r>
        <w:t>置于图下方的居中位置；</w:t>
      </w:r>
    </w:p>
    <w:p w:rsidR="003C2C1F" w:rsidRDefault="00766FE5">
      <w:pPr>
        <w:pStyle w:val="a3"/>
        <w:spacing w:line="422" w:lineRule="auto"/>
        <w:ind w:right="557" w:firstLine="479"/>
      </w:pPr>
      <w:r>
        <w:t>表的编号由</w:t>
      </w:r>
      <w:r>
        <w:rPr>
          <w:rFonts w:ascii="Times New Roman" w:eastAsia="Times New Roman" w:hAnsi="Times New Roman"/>
        </w:rPr>
        <w:t>“</w:t>
      </w:r>
      <w:r>
        <w:t>表</w:t>
      </w:r>
      <w:r>
        <w:rPr>
          <w:rFonts w:ascii="Times New Roman" w:eastAsia="Times New Roman" w:hAnsi="Times New Roman"/>
        </w:rPr>
        <w:t>”</w:t>
      </w:r>
      <w:r>
        <w:t xml:space="preserve">字和从 </w:t>
      </w:r>
      <w:r>
        <w:rPr>
          <w:rFonts w:ascii="Times New Roman" w:eastAsia="Times New Roman" w:hAnsi="Times New Roman"/>
        </w:rPr>
        <w:t xml:space="preserve">1 </w:t>
      </w:r>
      <w:r>
        <w:t>开始的阿拉伯数字组成，如</w:t>
      </w:r>
      <w:r>
        <w:rPr>
          <w:rFonts w:ascii="Times New Roman" w:eastAsia="Times New Roman" w:hAnsi="Times New Roman"/>
        </w:rPr>
        <w:t>“</w:t>
      </w:r>
      <w:r>
        <w:t xml:space="preserve">表 </w:t>
      </w:r>
      <w:r>
        <w:rPr>
          <w:rFonts w:ascii="Times New Roman" w:eastAsia="Times New Roman" w:hAnsi="Times New Roman"/>
        </w:rPr>
        <w:t>1”</w:t>
      </w:r>
      <w:r>
        <w:t>、</w:t>
      </w:r>
      <w:r>
        <w:rPr>
          <w:rFonts w:ascii="Times New Roman" w:eastAsia="Times New Roman" w:hAnsi="Times New Roman"/>
        </w:rPr>
        <w:t>“</w:t>
      </w:r>
      <w:r>
        <w:t xml:space="preserve">表 </w:t>
      </w:r>
      <w:r>
        <w:rPr>
          <w:rFonts w:ascii="Times New Roman" w:eastAsia="Times New Roman" w:hAnsi="Times New Roman"/>
        </w:rPr>
        <w:t>2”</w:t>
      </w:r>
      <w:r>
        <w:t>等。每张表应当有表题，置于表的编号之后。表的编号</w:t>
      </w:r>
      <w:proofErr w:type="gramStart"/>
      <w:r>
        <w:t>和表题应当</w:t>
      </w:r>
      <w:proofErr w:type="gramEnd"/>
      <w:r>
        <w:t>置于表上方的居中位置。</w:t>
      </w:r>
    </w:p>
    <w:p w:rsidR="003C2C1F" w:rsidRDefault="00766FE5">
      <w:pPr>
        <w:pStyle w:val="a4"/>
        <w:numPr>
          <w:ilvl w:val="0"/>
          <w:numId w:val="3"/>
        </w:numPr>
        <w:tabs>
          <w:tab w:val="left" w:pos="1302"/>
        </w:tabs>
        <w:spacing w:before="0" w:line="305" w:lineRule="exact"/>
        <w:ind w:hanging="602"/>
        <w:rPr>
          <w:sz w:val="24"/>
        </w:rPr>
      </w:pPr>
      <w:r>
        <w:rPr>
          <w:sz w:val="24"/>
        </w:rPr>
        <w:t>参考文献</w:t>
      </w:r>
    </w:p>
    <w:p w:rsidR="003C2C1F" w:rsidRDefault="00766FE5">
      <w:pPr>
        <w:pStyle w:val="a3"/>
        <w:spacing w:before="231" w:line="422" w:lineRule="auto"/>
        <w:ind w:right="514" w:firstLine="479"/>
      </w:pPr>
      <w:r>
        <w:t xml:space="preserve">参考文献是文中引用的有具体文字来源的文献集合。按照 </w:t>
      </w:r>
      <w:r>
        <w:rPr>
          <w:rFonts w:ascii="Times New Roman" w:eastAsia="Times New Roman"/>
        </w:rPr>
        <w:t>GB 7714</w:t>
      </w:r>
      <w:r>
        <w:t>《文后参考文献著录规则》的规定执行。</w:t>
      </w:r>
      <w:r w:rsidRPr="002577C1">
        <w:t>引用文献总数不少于 10 篇</w:t>
      </w:r>
      <w:r>
        <w:t>；</w:t>
      </w:r>
    </w:p>
    <w:p w:rsidR="003C2C1F" w:rsidRDefault="00766FE5">
      <w:pPr>
        <w:pStyle w:val="a3"/>
        <w:spacing w:line="422" w:lineRule="auto"/>
        <w:ind w:right="676" w:firstLine="479"/>
      </w:pPr>
      <w:r>
        <w:t>参考文献以文献在整个论文中出现的次序用</w:t>
      </w:r>
      <w:r>
        <w:rPr>
          <w:rFonts w:ascii="Times New Roman" w:eastAsia="Times New Roman" w:hAnsi="Times New Roman"/>
        </w:rPr>
        <w:t>[1]</w:t>
      </w:r>
      <w:r>
        <w:t>、</w:t>
      </w:r>
      <w:r>
        <w:rPr>
          <w:rFonts w:ascii="Times New Roman" w:eastAsia="Times New Roman" w:hAnsi="Times New Roman"/>
        </w:rPr>
        <w:t>[2]</w:t>
      </w:r>
      <w:r>
        <w:t>、</w:t>
      </w:r>
      <w:r>
        <w:rPr>
          <w:rFonts w:ascii="Times New Roman" w:eastAsia="Times New Roman" w:hAnsi="Times New Roman"/>
        </w:rPr>
        <w:t>[3]……</w:t>
      </w:r>
      <w:r>
        <w:t>形式统一排序、依次列出；</w:t>
      </w:r>
    </w:p>
    <w:p w:rsidR="003C2C1F" w:rsidRDefault="00766FE5">
      <w:pPr>
        <w:pStyle w:val="a3"/>
        <w:spacing w:line="306" w:lineRule="exact"/>
        <w:ind w:left="700"/>
      </w:pPr>
      <w:r>
        <w:t>参考文献的表示格式为：</w:t>
      </w:r>
    </w:p>
    <w:p w:rsidR="003C2C1F" w:rsidRDefault="003C2C1F">
      <w:pPr>
        <w:pStyle w:val="a3"/>
        <w:spacing w:before="12"/>
        <w:ind w:left="0"/>
        <w:rPr>
          <w:sz w:val="17"/>
        </w:rPr>
      </w:pPr>
    </w:p>
    <w:p w:rsidR="003C2C1F" w:rsidRDefault="00766FE5">
      <w:pPr>
        <w:pStyle w:val="a3"/>
        <w:spacing w:line="422" w:lineRule="auto"/>
        <w:ind w:left="700" w:right="1742"/>
      </w:pPr>
      <w:r>
        <w:t>著作</w:t>
      </w:r>
      <w:r>
        <w:rPr>
          <w:rFonts w:ascii="Times New Roman" w:eastAsia="Times New Roman"/>
        </w:rPr>
        <w:t>: [</w:t>
      </w:r>
      <w:r>
        <w:t>序号</w:t>
      </w:r>
      <w:r>
        <w:rPr>
          <w:rFonts w:ascii="Times New Roman" w:eastAsia="Times New Roman"/>
        </w:rPr>
        <w:t>]</w:t>
      </w:r>
      <w:r>
        <w:t>作者</w:t>
      </w:r>
      <w:r>
        <w:rPr>
          <w:rFonts w:ascii="Times New Roman" w:eastAsia="Times New Roman"/>
        </w:rPr>
        <w:t>.</w:t>
      </w:r>
      <w:r>
        <w:t>书名</w:t>
      </w:r>
      <w:r>
        <w:rPr>
          <w:rFonts w:ascii="Times New Roman" w:eastAsia="Times New Roman"/>
        </w:rPr>
        <w:t>[M].</w:t>
      </w:r>
      <w:r>
        <w:t>出版地</w:t>
      </w:r>
      <w:r>
        <w:rPr>
          <w:rFonts w:ascii="Times New Roman" w:eastAsia="Times New Roman"/>
        </w:rPr>
        <w:t>:</w:t>
      </w:r>
      <w:r>
        <w:t>出版社</w:t>
      </w:r>
      <w:r>
        <w:rPr>
          <w:rFonts w:ascii="Times New Roman" w:eastAsia="Times New Roman"/>
        </w:rPr>
        <w:t>,</w:t>
      </w:r>
      <w:r>
        <w:t>出版时间</w:t>
      </w:r>
      <w:r>
        <w:rPr>
          <w:rFonts w:ascii="Times New Roman" w:eastAsia="Times New Roman"/>
        </w:rPr>
        <w:t>:</w:t>
      </w:r>
      <w:r>
        <w:t>引用部分起止页期刊</w:t>
      </w:r>
      <w:r>
        <w:rPr>
          <w:rFonts w:ascii="Times New Roman" w:eastAsia="Times New Roman"/>
        </w:rPr>
        <w:t>: [</w:t>
      </w:r>
      <w:r>
        <w:t>序号</w:t>
      </w:r>
      <w:r>
        <w:rPr>
          <w:rFonts w:ascii="Times New Roman" w:eastAsia="Times New Roman"/>
        </w:rPr>
        <w:t>]</w:t>
      </w:r>
      <w:r>
        <w:t>作者</w:t>
      </w:r>
      <w:r>
        <w:rPr>
          <w:rFonts w:ascii="Times New Roman" w:eastAsia="Times New Roman"/>
        </w:rPr>
        <w:t>.</w:t>
      </w:r>
      <w:r>
        <w:t>文章题目</w:t>
      </w:r>
      <w:r>
        <w:rPr>
          <w:rFonts w:ascii="Times New Roman" w:eastAsia="Times New Roman"/>
        </w:rPr>
        <w:t>[J].</w:t>
      </w:r>
      <w:r>
        <w:t>期刊名</w:t>
      </w:r>
      <w:r>
        <w:rPr>
          <w:rFonts w:ascii="Times New Roman" w:eastAsia="Times New Roman"/>
        </w:rPr>
        <w:t>,</w:t>
      </w:r>
      <w:r>
        <w:t>年</w:t>
      </w:r>
      <w:r>
        <w:rPr>
          <w:rFonts w:ascii="Times New Roman" w:eastAsia="Times New Roman"/>
        </w:rPr>
        <w:t>,</w:t>
      </w:r>
      <w:r>
        <w:t xml:space="preserve">卷 </w:t>
      </w:r>
      <w:r>
        <w:rPr>
          <w:rFonts w:ascii="Times New Roman" w:eastAsia="Times New Roman"/>
        </w:rPr>
        <w:t>(</w:t>
      </w:r>
      <w:r>
        <w:t>期</w:t>
      </w:r>
      <w:r>
        <w:rPr>
          <w:rFonts w:ascii="Times New Roman" w:eastAsia="Times New Roman"/>
        </w:rPr>
        <w:t>):</w:t>
      </w:r>
      <w:r>
        <w:t>引用部分起止页</w:t>
      </w:r>
    </w:p>
    <w:p w:rsidR="003C2C1F" w:rsidRDefault="00766FE5">
      <w:pPr>
        <w:pStyle w:val="a3"/>
        <w:spacing w:line="305" w:lineRule="exact"/>
        <w:ind w:left="700"/>
      </w:pPr>
      <w:r>
        <w:t>会议论文集：</w:t>
      </w:r>
      <w:r>
        <w:rPr>
          <w:rFonts w:ascii="Times New Roman" w:eastAsia="Times New Roman"/>
        </w:rPr>
        <w:t>[</w:t>
      </w:r>
      <w:r>
        <w:t>序号</w:t>
      </w:r>
      <w:r>
        <w:rPr>
          <w:rFonts w:ascii="Times New Roman" w:eastAsia="Times New Roman"/>
        </w:rPr>
        <w:t>]</w:t>
      </w:r>
      <w:r>
        <w:t>作者</w:t>
      </w:r>
      <w:r>
        <w:rPr>
          <w:rFonts w:ascii="Times New Roman" w:eastAsia="Times New Roman"/>
        </w:rPr>
        <w:t>.</w:t>
      </w:r>
      <w:r>
        <w:t>文集</w:t>
      </w:r>
      <w:r>
        <w:rPr>
          <w:rFonts w:ascii="Times New Roman" w:eastAsia="Times New Roman"/>
        </w:rPr>
        <w:t>[C]</w:t>
      </w:r>
      <w:r>
        <w:t>名</w:t>
      </w:r>
      <w:r>
        <w:rPr>
          <w:rFonts w:ascii="Times New Roman" w:eastAsia="Times New Roman"/>
        </w:rPr>
        <w:t>.</w:t>
      </w:r>
      <w:r>
        <w:t>出版地</w:t>
      </w:r>
      <w:r>
        <w:rPr>
          <w:rFonts w:ascii="Times New Roman" w:eastAsia="Times New Roman"/>
        </w:rPr>
        <w:t>:</w:t>
      </w:r>
      <w:r>
        <w:t>出版者</w:t>
      </w:r>
      <w:r>
        <w:rPr>
          <w:rFonts w:ascii="Times New Roman" w:eastAsia="Times New Roman"/>
        </w:rPr>
        <w:t>,</w:t>
      </w:r>
      <w:r>
        <w:t>出版时间</w:t>
      </w:r>
      <w:r>
        <w:rPr>
          <w:rFonts w:ascii="Times New Roman" w:eastAsia="Times New Roman"/>
        </w:rPr>
        <w:t>:</w:t>
      </w:r>
      <w:r>
        <w:t>引用部分起止页</w:t>
      </w:r>
    </w:p>
    <w:p w:rsidR="003C2C1F" w:rsidRDefault="003C2C1F">
      <w:pPr>
        <w:spacing w:line="305" w:lineRule="exact"/>
        <w:sectPr w:rsidR="003C2C1F">
          <w:pgSz w:w="12240" w:h="15840"/>
          <w:pgMar w:top="1500" w:right="1240" w:bottom="920" w:left="1580" w:header="0" w:footer="722" w:gutter="0"/>
          <w:cols w:space="720"/>
        </w:sectPr>
      </w:pPr>
    </w:p>
    <w:p w:rsidR="003C2C1F" w:rsidRDefault="00766FE5">
      <w:pPr>
        <w:pStyle w:val="a3"/>
        <w:spacing w:before="132" w:line="422" w:lineRule="auto"/>
        <w:ind w:left="700" w:right="1187"/>
        <w:rPr>
          <w:rFonts w:ascii="Times New Roman" w:eastAsia="Times New Roman"/>
        </w:rPr>
      </w:pPr>
      <w:r>
        <w:lastRenderedPageBreak/>
        <w:t>学位论文：</w:t>
      </w:r>
      <w:r>
        <w:rPr>
          <w:rFonts w:ascii="Times New Roman" w:eastAsia="Times New Roman"/>
        </w:rPr>
        <w:t>[</w:t>
      </w:r>
      <w:r>
        <w:t>序号</w:t>
      </w:r>
      <w:r>
        <w:rPr>
          <w:rFonts w:ascii="Times New Roman" w:eastAsia="Times New Roman"/>
        </w:rPr>
        <w:t>]</w:t>
      </w:r>
      <w:r>
        <w:t>作者</w:t>
      </w:r>
      <w:r>
        <w:rPr>
          <w:rFonts w:ascii="Times New Roman" w:eastAsia="Times New Roman"/>
        </w:rPr>
        <w:t>.</w:t>
      </w:r>
      <w:r>
        <w:t>题名</w:t>
      </w:r>
      <w:r>
        <w:rPr>
          <w:rFonts w:ascii="Times New Roman" w:eastAsia="Times New Roman"/>
        </w:rPr>
        <w:t>[D].</w:t>
      </w:r>
      <w:r>
        <w:t>保存地点</w:t>
      </w:r>
      <w:r>
        <w:rPr>
          <w:rFonts w:ascii="Times New Roman" w:eastAsia="Times New Roman"/>
        </w:rPr>
        <w:t>:</w:t>
      </w:r>
      <w:r>
        <w:t>保存单位</w:t>
      </w:r>
      <w:r>
        <w:rPr>
          <w:rFonts w:ascii="Times New Roman" w:eastAsia="Times New Roman"/>
        </w:rPr>
        <w:t>,</w:t>
      </w:r>
      <w:r>
        <w:t>年份</w:t>
      </w:r>
      <w:r>
        <w:rPr>
          <w:rFonts w:ascii="Times New Roman" w:eastAsia="Times New Roman"/>
        </w:rPr>
        <w:t>:</w:t>
      </w:r>
      <w:r>
        <w:t>引用部分起止</w:t>
      </w:r>
      <w:proofErr w:type="gramStart"/>
      <w:r>
        <w:t>页专利</w:t>
      </w:r>
      <w:proofErr w:type="gramEnd"/>
      <w:r>
        <w:rPr>
          <w:rFonts w:ascii="Times New Roman" w:eastAsia="Times New Roman"/>
        </w:rPr>
        <w:t>: [</w:t>
      </w:r>
      <w:r>
        <w:t>序号</w:t>
      </w:r>
      <w:r>
        <w:rPr>
          <w:rFonts w:ascii="Times New Roman" w:eastAsia="Times New Roman"/>
        </w:rPr>
        <w:t>]</w:t>
      </w:r>
      <w:r>
        <w:t>专利申请者</w:t>
      </w:r>
      <w:r>
        <w:rPr>
          <w:rFonts w:ascii="Times New Roman" w:eastAsia="Times New Roman"/>
        </w:rPr>
        <w:t>.</w:t>
      </w:r>
      <w:r>
        <w:t>题名</w:t>
      </w:r>
      <w:r>
        <w:rPr>
          <w:rFonts w:ascii="Times New Roman" w:eastAsia="Times New Roman"/>
        </w:rPr>
        <w:t>:</w:t>
      </w:r>
      <w:r>
        <w:t>国别</w:t>
      </w:r>
      <w:r>
        <w:rPr>
          <w:rFonts w:ascii="Times New Roman" w:eastAsia="Times New Roman"/>
        </w:rPr>
        <w:t>,</w:t>
      </w:r>
      <w:r>
        <w:t>专利号</w:t>
      </w:r>
      <w:r>
        <w:rPr>
          <w:rFonts w:ascii="Times New Roman" w:eastAsia="Times New Roman"/>
        </w:rPr>
        <w:t>[P].</w:t>
      </w:r>
      <w:r>
        <w:t>发布日期</w:t>
      </w:r>
      <w:r>
        <w:rPr>
          <w:rFonts w:ascii="Times New Roman" w:eastAsia="Times New Roman"/>
        </w:rPr>
        <w:t>.</w:t>
      </w:r>
    </w:p>
    <w:p w:rsidR="003C2C1F" w:rsidRDefault="00766FE5">
      <w:pPr>
        <w:pStyle w:val="a4"/>
        <w:numPr>
          <w:ilvl w:val="0"/>
          <w:numId w:val="3"/>
        </w:numPr>
        <w:tabs>
          <w:tab w:val="left" w:pos="1302"/>
        </w:tabs>
        <w:spacing w:before="0" w:line="305" w:lineRule="exact"/>
        <w:ind w:hanging="602"/>
        <w:rPr>
          <w:sz w:val="24"/>
        </w:rPr>
      </w:pPr>
      <w:r>
        <w:rPr>
          <w:sz w:val="24"/>
        </w:rPr>
        <w:t>附录</w:t>
      </w:r>
    </w:p>
    <w:p w:rsidR="003C2C1F" w:rsidRDefault="00766FE5">
      <w:pPr>
        <w:pStyle w:val="a3"/>
        <w:spacing w:before="233" w:line="422" w:lineRule="auto"/>
        <w:ind w:right="918" w:firstLine="479"/>
      </w:pPr>
      <w:r>
        <w:rPr>
          <w:spacing w:val="-8"/>
        </w:rPr>
        <w:t xml:space="preserve">依序编排为附录 </w:t>
      </w:r>
      <w:r>
        <w:rPr>
          <w:rFonts w:ascii="Times New Roman" w:eastAsia="Times New Roman" w:hAnsi="Times New Roman"/>
        </w:rPr>
        <w:t>1</w:t>
      </w:r>
      <w:r>
        <w:rPr>
          <w:spacing w:val="-15"/>
        </w:rPr>
        <w:t xml:space="preserve">、附录 </w:t>
      </w:r>
      <w:r>
        <w:rPr>
          <w:rFonts w:ascii="Times New Roman" w:eastAsia="Times New Roman" w:hAnsi="Times New Roman"/>
        </w:rPr>
        <w:t>2……</w:t>
      </w:r>
      <w:r>
        <w:rPr>
          <w:spacing w:val="-1"/>
        </w:rPr>
        <w:t>。附录中的图表公式另编排序号，与正文分</w:t>
      </w:r>
      <w:r>
        <w:t>开。</w:t>
      </w:r>
    </w:p>
    <w:p w:rsidR="003C2C1F" w:rsidRDefault="00766FE5">
      <w:pPr>
        <w:pStyle w:val="a4"/>
        <w:numPr>
          <w:ilvl w:val="0"/>
          <w:numId w:val="3"/>
        </w:numPr>
        <w:tabs>
          <w:tab w:val="left" w:pos="1302"/>
        </w:tabs>
        <w:spacing w:before="0" w:line="305" w:lineRule="exact"/>
        <w:ind w:hanging="602"/>
        <w:rPr>
          <w:sz w:val="24"/>
        </w:rPr>
      </w:pPr>
      <w:r>
        <w:rPr>
          <w:sz w:val="24"/>
        </w:rPr>
        <w:t>注释</w:t>
      </w:r>
    </w:p>
    <w:p w:rsidR="003C2C1F" w:rsidRDefault="00766FE5">
      <w:pPr>
        <w:pStyle w:val="a3"/>
        <w:spacing w:before="233" w:line="422" w:lineRule="auto"/>
        <w:ind w:right="556" w:firstLine="479"/>
      </w:pPr>
      <w:r>
        <w:t>注释正文用小五号宋体，注释序号采用①②③④的方式使用上标表示，每页单独编号。</w:t>
      </w:r>
    </w:p>
    <w:p w:rsidR="003C2C1F" w:rsidRDefault="00766FE5">
      <w:pPr>
        <w:pStyle w:val="a3"/>
        <w:spacing w:line="305" w:lineRule="exact"/>
        <w:ind w:left="700"/>
      </w:pPr>
      <w:r>
        <w:t>（四）违反学位论文形式规范的责任</w:t>
      </w:r>
    </w:p>
    <w:p w:rsidR="003C2C1F" w:rsidRDefault="003C2C1F">
      <w:pPr>
        <w:pStyle w:val="a3"/>
        <w:spacing w:before="1"/>
        <w:ind w:left="0"/>
        <w:rPr>
          <w:sz w:val="18"/>
        </w:rPr>
      </w:pPr>
    </w:p>
    <w:p w:rsidR="003C2C1F" w:rsidRDefault="00766FE5">
      <w:pPr>
        <w:pStyle w:val="a3"/>
        <w:spacing w:before="1" w:line="422" w:lineRule="auto"/>
        <w:ind w:right="558" w:firstLine="479"/>
        <w:jc w:val="both"/>
      </w:pPr>
      <w:r>
        <w:t>如果学位论文不符合本规范规定的标准，指导教师、评阅人、答辩小组和学位</w:t>
      </w:r>
      <w:proofErr w:type="gramStart"/>
      <w:r>
        <w:t>评定分</w:t>
      </w:r>
      <w:proofErr w:type="gramEnd"/>
      <w:r>
        <w:t>委员会可视情节轻重，分别给出限期修改论文、延期再答辩及不建议授予学位等处理的决定。</w:t>
      </w:r>
    </w:p>
    <w:p w:rsidR="003C2C1F" w:rsidRDefault="003C2C1F">
      <w:pPr>
        <w:spacing w:line="422" w:lineRule="auto"/>
        <w:jc w:val="both"/>
        <w:sectPr w:rsidR="003C2C1F">
          <w:pgSz w:w="12240" w:h="15840"/>
          <w:pgMar w:top="1500" w:right="1240" w:bottom="920" w:left="1580" w:header="0" w:footer="722" w:gutter="0"/>
          <w:cols w:space="720"/>
        </w:sectPr>
      </w:pPr>
    </w:p>
    <w:p w:rsidR="00CB2388" w:rsidRPr="002B4F56" w:rsidRDefault="00CB2388" w:rsidP="002B4F56">
      <w:pPr>
        <w:spacing w:before="70"/>
        <w:ind w:left="220"/>
        <w:rPr>
          <w:b/>
          <w:sz w:val="28"/>
        </w:rPr>
      </w:pPr>
      <w:r w:rsidRPr="002B4F56">
        <w:rPr>
          <w:b/>
          <w:sz w:val="28"/>
        </w:rPr>
        <w:lastRenderedPageBreak/>
        <w:t xml:space="preserve">附件 </w:t>
      </w:r>
      <w:r w:rsidRPr="002B4F56">
        <w:rPr>
          <w:rFonts w:hint="eastAsia"/>
          <w:b/>
          <w:sz w:val="28"/>
        </w:rPr>
        <w:t>4</w:t>
      </w:r>
      <w:r w:rsidRPr="002B4F56">
        <w:rPr>
          <w:b/>
          <w:sz w:val="28"/>
        </w:rPr>
        <w:t>：国家开放大学毕业设计（论文）</w:t>
      </w:r>
      <w:r w:rsidRPr="002B4F56">
        <w:rPr>
          <w:rFonts w:hint="eastAsia"/>
          <w:b/>
          <w:sz w:val="28"/>
        </w:rPr>
        <w:t>选题</w:t>
      </w:r>
      <w:r w:rsidRPr="002B4F56">
        <w:rPr>
          <w:b/>
          <w:sz w:val="28"/>
        </w:rPr>
        <w:t>的要求</w:t>
      </w:r>
    </w:p>
    <w:p w:rsidR="00CB2388" w:rsidRDefault="00CB2388" w:rsidP="00CB2388">
      <w:pPr>
        <w:pStyle w:val="a3"/>
        <w:spacing w:before="1" w:line="422" w:lineRule="auto"/>
        <w:ind w:right="558" w:firstLine="479"/>
        <w:jc w:val="both"/>
      </w:pPr>
    </w:p>
    <w:p w:rsidR="00CB2388" w:rsidRPr="00CB2388" w:rsidRDefault="00CB2388" w:rsidP="00CB2388">
      <w:pPr>
        <w:pStyle w:val="a3"/>
        <w:spacing w:before="1" w:line="364" w:lineRule="auto"/>
        <w:ind w:right="488" w:firstLine="479"/>
      </w:pPr>
      <w:r w:rsidRPr="00CB2388">
        <w:rPr>
          <w:rFonts w:hint="eastAsia"/>
        </w:rPr>
        <w:t>毕业设计遇到的首要问题是确定选题。恰当的选题不仅能使学生有针对性地得到全面的锻炼，而且为教学质量的提高创造了条件。</w:t>
      </w:r>
    </w:p>
    <w:p w:rsidR="00CB2388" w:rsidRDefault="00CB2388" w:rsidP="00CB2388">
      <w:pPr>
        <w:pStyle w:val="a3"/>
        <w:spacing w:before="1" w:line="364" w:lineRule="auto"/>
        <w:ind w:right="488" w:firstLine="479"/>
      </w:pPr>
      <w:r w:rsidRPr="00CB2388">
        <w:rPr>
          <w:rFonts w:hint="eastAsia"/>
        </w:rPr>
        <w:t>本专业毕业设计课题来自于不同的行业和企业，涉及的领域和种类可谓丰富多彩，但亦可归纳为四种类型：</w:t>
      </w:r>
    </w:p>
    <w:p w:rsidR="00CB2388" w:rsidRDefault="00CB2388" w:rsidP="00CB2388">
      <w:pPr>
        <w:pStyle w:val="a3"/>
        <w:spacing w:before="1" w:line="422" w:lineRule="auto"/>
        <w:ind w:right="558" w:firstLine="479"/>
        <w:jc w:val="both"/>
      </w:pPr>
      <w:r>
        <w:rPr>
          <w:noProof/>
          <w:lang w:val="en-US" w:bidi="ar-SA"/>
        </w:rPr>
        <w:drawing>
          <wp:inline distT="0" distB="0" distL="0" distR="0">
            <wp:extent cx="3611302" cy="2528897"/>
            <wp:effectExtent l="0" t="0" r="0" b="0"/>
            <wp:docPr id="1" name="图片 1" descr="http://oss.ouchn.cn/zyzx/video/nerc170_bysj/img/p2-1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ss.ouchn.cn/zyzx/video/nerc170_bysj/img/p2-1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339" cy="252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388" w:rsidRPr="00CB2388" w:rsidRDefault="00CB2388" w:rsidP="00CB2388">
      <w:pPr>
        <w:pStyle w:val="a3"/>
        <w:spacing w:before="1" w:line="364" w:lineRule="auto"/>
        <w:ind w:right="488" w:firstLine="479"/>
      </w:pPr>
      <w:r w:rsidRPr="00CB2388">
        <w:rPr>
          <w:rFonts w:hint="eastAsia"/>
        </w:rPr>
        <w:t>1.综合技术应用类：运用研究及经验性的知识和技术，为开发新产品、新装置和新方法，或对现有产品、装置、流程、方法进行重大改进而进行的一系列创造性活动。</w:t>
      </w:r>
    </w:p>
    <w:p w:rsidR="00CB2388" w:rsidRPr="00CB2388" w:rsidRDefault="00CB2388" w:rsidP="00CB2388">
      <w:pPr>
        <w:pStyle w:val="a3"/>
        <w:spacing w:before="1" w:line="364" w:lineRule="auto"/>
        <w:ind w:right="488" w:firstLine="479"/>
      </w:pPr>
      <w:r w:rsidRPr="00CB2388">
        <w:rPr>
          <w:rFonts w:hint="eastAsia"/>
        </w:rPr>
        <w:t>2.工程设计类：对于机械类专业而言，工程设计类题目大多是机械产品设计类，涉及有效性、经济性、工艺性和外观质量等。一是以产品的功能为目标，以功能优化和性能优化为内容，确定产品的具体设计方案，二是运用先进的设计方法对选定的设计方案进行结构细节设计。</w:t>
      </w:r>
    </w:p>
    <w:p w:rsidR="00CB2388" w:rsidRPr="00CB2388" w:rsidRDefault="00CB2388" w:rsidP="00CB2388">
      <w:pPr>
        <w:pStyle w:val="a3"/>
        <w:spacing w:before="1" w:line="364" w:lineRule="auto"/>
        <w:ind w:right="488" w:firstLine="479"/>
      </w:pPr>
      <w:r w:rsidRPr="00CB2388">
        <w:rPr>
          <w:rFonts w:hint="eastAsia"/>
        </w:rPr>
        <w:t>3.实验研究类：通过开展科学实验，来获得产品、装置等的运行数据，包括实验方案的确立、数据和信息的</w:t>
      </w:r>
      <w:proofErr w:type="gramStart"/>
      <w:r w:rsidRPr="00CB2388">
        <w:rPr>
          <w:rFonts w:hint="eastAsia"/>
        </w:rPr>
        <w:t>的</w:t>
      </w:r>
      <w:proofErr w:type="gramEnd"/>
      <w:r w:rsidRPr="00CB2388">
        <w:rPr>
          <w:rFonts w:hint="eastAsia"/>
        </w:rPr>
        <w:t>处理等内容。</w:t>
      </w:r>
    </w:p>
    <w:p w:rsidR="00CB2388" w:rsidRPr="00CB2388" w:rsidRDefault="00CB2388" w:rsidP="00CB2388">
      <w:pPr>
        <w:pStyle w:val="a3"/>
        <w:spacing w:before="1" w:line="364" w:lineRule="auto"/>
        <w:ind w:right="488" w:firstLine="479"/>
      </w:pPr>
      <w:r w:rsidRPr="00CB2388">
        <w:rPr>
          <w:rFonts w:hint="eastAsia"/>
        </w:rPr>
        <w:t>4.应用研究类：应用研究是以技术为目标，探讨知识应用的可能性，并运用基础研究成果，探索应用的新途径，它着重研究如何将自然科学的理论与知识转化为新产品、新工艺，使自然科学理论与社会相衔接。随着学科间的相互渗透，使层出不穷的高新技术在工程技术研究领域内交相辉映，使课题涉及的研究范围愈益宽广。</w:t>
      </w:r>
    </w:p>
    <w:p w:rsidR="00CB2388" w:rsidRPr="00CB2388" w:rsidRDefault="00CB2388" w:rsidP="00CB2388">
      <w:pPr>
        <w:pStyle w:val="a3"/>
        <w:spacing w:before="1" w:line="422" w:lineRule="auto"/>
        <w:ind w:right="558" w:firstLine="479"/>
        <w:jc w:val="both"/>
        <w:rPr>
          <w:lang w:val="en-US"/>
        </w:rPr>
      </w:pPr>
    </w:p>
    <w:p w:rsidR="003C2C1F" w:rsidRDefault="00766FE5" w:rsidP="002B4F56">
      <w:pPr>
        <w:spacing w:before="70"/>
        <w:ind w:left="220"/>
        <w:rPr>
          <w:b/>
          <w:sz w:val="28"/>
        </w:rPr>
      </w:pPr>
      <w:r w:rsidRPr="002B4F56">
        <w:rPr>
          <w:b/>
          <w:sz w:val="28"/>
        </w:rPr>
        <w:t>附件 5：国家开放大学</w:t>
      </w:r>
      <w:r w:rsidR="000B722C" w:rsidRPr="002B4F56">
        <w:rPr>
          <w:b/>
          <w:sz w:val="28"/>
        </w:rPr>
        <w:t>毕业设计（论文）</w:t>
      </w:r>
      <w:r w:rsidRPr="002B4F56">
        <w:rPr>
          <w:b/>
          <w:sz w:val="28"/>
        </w:rPr>
        <w:t>成绩评分标准</w:t>
      </w:r>
    </w:p>
    <w:p w:rsidR="002B4F56" w:rsidRPr="002B4F56" w:rsidRDefault="002B4F56" w:rsidP="002B4F56">
      <w:pPr>
        <w:spacing w:before="70"/>
        <w:ind w:left="220"/>
      </w:pPr>
    </w:p>
    <w:p w:rsidR="00674691" w:rsidRDefault="000B722C">
      <w:pPr>
        <w:pStyle w:val="a3"/>
        <w:spacing w:before="1" w:line="364" w:lineRule="auto"/>
        <w:ind w:right="488" w:firstLine="479"/>
      </w:pPr>
      <w:r>
        <w:t>毕业设计（论文）</w:t>
      </w:r>
      <w:r w:rsidR="00674691">
        <w:t>的成绩采取五级记分和评语相结合的办法。根据学生毕业设计（论文）的优缺点、数据和结论的精确程度、说明书与图纸的质量、答辩情况等写出评语。经答辩委员会通过，将成绩和评语填入毕业设计（论文）的有关栏目内，并由答辩委员会主任签字。</w:t>
      </w:r>
    </w:p>
    <w:p w:rsidR="003C2C1F" w:rsidRDefault="00766FE5">
      <w:pPr>
        <w:pStyle w:val="a3"/>
        <w:spacing w:before="1" w:line="364" w:lineRule="auto"/>
        <w:ind w:right="488" w:firstLine="479"/>
      </w:pPr>
      <w:r>
        <w:t xml:space="preserve">学位论文评审成绩结果分为 </w:t>
      </w:r>
      <w:r w:rsidRPr="00400FD3">
        <w:t xml:space="preserve">5 </w:t>
      </w:r>
      <w:r>
        <w:t>级层次：优秀、良好、中等、及格、不及格。指导教师或答辩小组根据以下标准进行评审后，给出论文成绩：</w:t>
      </w:r>
    </w:p>
    <w:p w:rsidR="00400FD3" w:rsidRPr="00400FD3" w:rsidRDefault="00400FD3" w:rsidP="00400FD3">
      <w:pPr>
        <w:pStyle w:val="a3"/>
        <w:spacing w:before="1" w:line="364" w:lineRule="auto"/>
        <w:ind w:right="488" w:firstLine="479"/>
      </w:pPr>
      <w:r>
        <w:rPr>
          <w:rFonts w:hint="eastAsia"/>
        </w:rPr>
        <w:t>1.</w:t>
      </w:r>
      <w:r>
        <w:t>优秀（90-100 分）：毕业设计(论文)的内容正确、有独立见解或取得有价值的成果；有 很强的独立工作能力；提交的论文（说明书）及附件完整、清晰、答辩正确。</w:t>
      </w:r>
    </w:p>
    <w:p w:rsidR="00400FD3" w:rsidRPr="00400FD3" w:rsidRDefault="00400FD3" w:rsidP="00400FD3">
      <w:pPr>
        <w:pStyle w:val="a3"/>
        <w:spacing w:before="1" w:line="364" w:lineRule="auto"/>
        <w:ind w:right="488" w:firstLine="479"/>
      </w:pPr>
      <w:r>
        <w:t xml:space="preserve"> </w:t>
      </w:r>
      <w:r>
        <w:rPr>
          <w:rFonts w:hint="eastAsia"/>
        </w:rPr>
        <w:t>2.</w:t>
      </w:r>
      <w:r>
        <w:t xml:space="preserve">良好（80-89 分）：毕业设计(论文)的内容正确、有较强的独立工作能力；提交的论文（说 明书）及附件完整；答辩时回答基本正确，无概念性错误。 </w:t>
      </w:r>
    </w:p>
    <w:p w:rsidR="00400FD3" w:rsidRPr="00400FD3" w:rsidRDefault="00400FD3" w:rsidP="00400FD3">
      <w:pPr>
        <w:pStyle w:val="a3"/>
        <w:spacing w:before="1" w:line="364" w:lineRule="auto"/>
        <w:ind w:right="488" w:firstLine="479"/>
      </w:pPr>
      <w:r>
        <w:rPr>
          <w:rFonts w:hint="eastAsia"/>
        </w:rPr>
        <w:t>3.</w:t>
      </w:r>
      <w:r>
        <w:t xml:space="preserve">中等（70-79 分）：毕业设计(论文)的内容正确、独立工作能力一般；提交的论文（说明 书）及附件完整；答辩时回答问题基本正确，主要概念清楚。 </w:t>
      </w:r>
    </w:p>
    <w:p w:rsidR="00400FD3" w:rsidRPr="00400FD3" w:rsidRDefault="00400FD3" w:rsidP="00400FD3">
      <w:pPr>
        <w:pStyle w:val="a3"/>
        <w:spacing w:before="1" w:line="364" w:lineRule="auto"/>
        <w:ind w:right="488" w:firstLine="479"/>
      </w:pPr>
      <w:r>
        <w:rPr>
          <w:rFonts w:hint="eastAsia"/>
        </w:rPr>
        <w:t>4.</w:t>
      </w:r>
      <w:r>
        <w:t xml:space="preserve">及格（60-69 分）：毕业设计(论文)的内容无原则性错误；独立工作能力差；提交的论文 （说明书）及附件完整；答辩时回答问题不完全准确，有个别概念性错误。 </w:t>
      </w:r>
    </w:p>
    <w:p w:rsidR="003C2C1F" w:rsidRDefault="00400FD3" w:rsidP="00FF0087">
      <w:pPr>
        <w:pStyle w:val="a3"/>
        <w:spacing w:before="1" w:line="364" w:lineRule="auto"/>
        <w:ind w:right="488" w:firstLine="479"/>
      </w:pPr>
      <w:r>
        <w:rPr>
          <w:rFonts w:hint="eastAsia"/>
        </w:rPr>
        <w:t>5.</w:t>
      </w:r>
      <w:r>
        <w:t>不及格（59 分及以下）：毕业设计（论文）未完成规定的任务和要求或有原则性错误； 提交的论文（说明书）及附件不完整；答辩时概念性错误较多。无故不参加答辩者，以不及格论。</w:t>
      </w:r>
      <w:bookmarkStart w:id="0" w:name="_GoBack"/>
      <w:bookmarkEnd w:id="0"/>
    </w:p>
    <w:sectPr w:rsidR="003C2C1F" w:rsidSect="003C59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7DA" w:rsidRDefault="00DD77DA" w:rsidP="00766FE5">
      <w:r>
        <w:separator/>
      </w:r>
    </w:p>
  </w:endnote>
  <w:endnote w:type="continuationSeparator" w:id="0">
    <w:p w:rsidR="00DD77DA" w:rsidRDefault="00DD77DA" w:rsidP="00766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7DA" w:rsidRDefault="00DD77DA" w:rsidP="00766FE5">
      <w:r>
        <w:separator/>
      </w:r>
    </w:p>
  </w:footnote>
  <w:footnote w:type="continuationSeparator" w:id="0">
    <w:p w:rsidR="00DD77DA" w:rsidRDefault="00DD77DA" w:rsidP="00766F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multilevel"/>
    <w:tmpl w:val="9239341B"/>
    <w:lvl w:ilvl="0">
      <w:start w:val="1"/>
      <w:numFmt w:val="decimal"/>
      <w:lvlText w:val="%1."/>
      <w:lvlJc w:val="left"/>
      <w:pPr>
        <w:ind w:left="220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140" w:hanging="1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60" w:hanging="1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80" w:hanging="1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00" w:hanging="1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0" w:hanging="1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40" w:hanging="1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60" w:hanging="1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80" w:hanging="183"/>
      </w:pPr>
      <w:rPr>
        <w:rFonts w:hint="default"/>
        <w:lang w:val="zh-CN" w:eastAsia="zh-CN" w:bidi="zh-CN"/>
      </w:rPr>
    </w:lvl>
  </w:abstractNum>
  <w:abstractNum w:abstractNumId="1">
    <w:nsid w:val="9C8AC8EF"/>
    <w:multiLevelType w:val="multilevel"/>
    <w:tmpl w:val="9C8AC8EF"/>
    <w:lvl w:ilvl="0">
      <w:start w:val="1"/>
      <w:numFmt w:val="decimal"/>
      <w:lvlText w:val="（%1）"/>
      <w:lvlJc w:val="left"/>
      <w:pPr>
        <w:ind w:left="821" w:hanging="601"/>
        <w:jc w:val="left"/>
      </w:pPr>
      <w:rPr>
        <w:rFonts w:ascii="宋体" w:eastAsia="宋体" w:hAnsi="宋体" w:cs="宋体" w:hint="default"/>
        <w:spacing w:val="-12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680" w:hanging="60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40" w:hanging="60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400" w:hanging="60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60" w:hanging="60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20" w:hanging="60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980" w:hanging="60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840" w:hanging="60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00" w:hanging="601"/>
      </w:pPr>
      <w:rPr>
        <w:rFonts w:hint="default"/>
        <w:lang w:val="zh-CN" w:eastAsia="zh-CN" w:bidi="zh-CN"/>
      </w:rPr>
    </w:lvl>
  </w:abstractNum>
  <w:abstractNum w:abstractNumId="2">
    <w:nsid w:val="C8879AEF"/>
    <w:multiLevelType w:val="multilevel"/>
    <w:tmpl w:val="C8879AEF"/>
    <w:lvl w:ilvl="0">
      <w:start w:val="1"/>
      <w:numFmt w:val="decimal"/>
      <w:lvlText w:val="（%1）"/>
      <w:lvlJc w:val="left"/>
      <w:pPr>
        <w:ind w:left="220" w:hanging="612"/>
        <w:jc w:val="left"/>
      </w:pPr>
      <w:rPr>
        <w:rFonts w:ascii="宋体" w:eastAsia="宋体" w:hAnsi="宋体" w:cs="宋体" w:hint="default"/>
        <w:spacing w:val="2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140" w:hanging="61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60" w:hanging="61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80" w:hanging="61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00" w:hanging="61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0" w:hanging="61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40" w:hanging="61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60" w:hanging="61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80" w:hanging="612"/>
      </w:pPr>
      <w:rPr>
        <w:rFonts w:hint="default"/>
        <w:lang w:val="zh-CN" w:eastAsia="zh-CN" w:bidi="zh-CN"/>
      </w:rPr>
    </w:lvl>
  </w:abstractNum>
  <w:abstractNum w:abstractNumId="3">
    <w:nsid w:val="D7F9FE59"/>
    <w:multiLevelType w:val="multilevel"/>
    <w:tmpl w:val="D7F9FE59"/>
    <w:lvl w:ilvl="0">
      <w:start w:val="1"/>
      <w:numFmt w:val="decimal"/>
      <w:lvlText w:val="%1）"/>
      <w:lvlJc w:val="left"/>
      <w:pPr>
        <w:ind w:left="220" w:hanging="361"/>
        <w:jc w:val="right"/>
      </w:pPr>
      <w:rPr>
        <w:rFonts w:ascii="Times New Roman" w:eastAsia="Times New Roman" w:hAnsi="Times New Roman" w:cs="Times New Roman" w:hint="default"/>
        <w:spacing w:val="-61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140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60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80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00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0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40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60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80" w:hanging="361"/>
      </w:pPr>
      <w:rPr>
        <w:rFonts w:hint="default"/>
        <w:lang w:val="zh-CN" w:eastAsia="zh-CN" w:bidi="zh-CN"/>
      </w:rPr>
    </w:lvl>
  </w:abstractNum>
  <w:abstractNum w:abstractNumId="4">
    <w:nsid w:val="DCBA6B53"/>
    <w:multiLevelType w:val="multilevel"/>
    <w:tmpl w:val="DCBA6B53"/>
    <w:lvl w:ilvl="0">
      <w:start w:val="1"/>
      <w:numFmt w:val="decimal"/>
      <w:lvlText w:val="%1."/>
      <w:lvlJc w:val="left"/>
      <w:pPr>
        <w:ind w:left="220" w:hanging="361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140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60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80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00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0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40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60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80" w:hanging="361"/>
      </w:pPr>
      <w:rPr>
        <w:rFonts w:hint="default"/>
        <w:lang w:val="zh-CN" w:eastAsia="zh-CN" w:bidi="zh-CN"/>
      </w:rPr>
    </w:lvl>
  </w:abstractNum>
  <w:abstractNum w:abstractNumId="5">
    <w:nsid w:val="F4B5D9F5"/>
    <w:multiLevelType w:val="multilevel"/>
    <w:tmpl w:val="F4B5D9F5"/>
    <w:lvl w:ilvl="0">
      <w:start w:val="1"/>
      <w:numFmt w:val="decimal"/>
      <w:lvlText w:val="（%1）"/>
      <w:lvlJc w:val="left"/>
      <w:pPr>
        <w:ind w:left="1301" w:hanging="60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2112" w:hanging="60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4" w:hanging="60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36" w:hanging="60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548" w:hanging="60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60" w:hanging="60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72" w:hanging="60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84" w:hanging="60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96" w:hanging="601"/>
      </w:pPr>
      <w:rPr>
        <w:rFonts w:hint="default"/>
        <w:lang w:val="zh-CN" w:eastAsia="zh-CN" w:bidi="zh-CN"/>
      </w:rPr>
    </w:lvl>
  </w:abstractNum>
  <w:abstractNum w:abstractNumId="6">
    <w:nsid w:val="0248C179"/>
    <w:multiLevelType w:val="multilevel"/>
    <w:tmpl w:val="0248C179"/>
    <w:lvl w:ilvl="0">
      <w:start w:val="1"/>
      <w:numFmt w:val="decimal"/>
      <w:lvlText w:val="（%1）"/>
      <w:lvlJc w:val="left"/>
      <w:pPr>
        <w:ind w:left="1301" w:hanging="60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2112" w:hanging="60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4" w:hanging="60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36" w:hanging="60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548" w:hanging="60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60" w:hanging="60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72" w:hanging="60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84" w:hanging="60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96" w:hanging="601"/>
      </w:pPr>
      <w:rPr>
        <w:rFonts w:hint="default"/>
        <w:lang w:val="zh-CN" w:eastAsia="zh-CN" w:bidi="zh-CN"/>
      </w:rPr>
    </w:lvl>
  </w:abstractNum>
  <w:abstractNum w:abstractNumId="7">
    <w:nsid w:val="2470EC97"/>
    <w:multiLevelType w:val="multilevel"/>
    <w:tmpl w:val="2470EC97"/>
    <w:lvl w:ilvl="0">
      <w:start w:val="1"/>
      <w:numFmt w:val="decimal"/>
      <w:lvlText w:val="（%1）"/>
      <w:lvlJc w:val="left"/>
      <w:pPr>
        <w:ind w:left="220" w:hanging="612"/>
        <w:jc w:val="left"/>
      </w:pPr>
      <w:rPr>
        <w:rFonts w:ascii="宋体" w:eastAsia="宋体" w:hAnsi="宋体" w:cs="宋体" w:hint="default"/>
        <w:spacing w:val="2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140" w:hanging="61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60" w:hanging="61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80" w:hanging="61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00" w:hanging="61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0" w:hanging="61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40" w:hanging="61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60" w:hanging="61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80" w:hanging="612"/>
      </w:pPr>
      <w:rPr>
        <w:rFonts w:hint="default"/>
        <w:lang w:val="zh-CN" w:eastAsia="zh-CN" w:bidi="zh-CN"/>
      </w:rPr>
    </w:lvl>
  </w:abstractNum>
  <w:abstractNum w:abstractNumId="8">
    <w:nsid w:val="25B654F3"/>
    <w:multiLevelType w:val="multilevel"/>
    <w:tmpl w:val="25B654F3"/>
    <w:lvl w:ilvl="0">
      <w:start w:val="1"/>
      <w:numFmt w:val="decimal"/>
      <w:lvlText w:val="%1."/>
      <w:lvlJc w:val="left"/>
      <w:pPr>
        <w:ind w:left="88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734" w:hanging="18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88" w:hanging="18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442" w:hanging="18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96" w:hanging="18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50" w:hanging="18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04" w:hanging="18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858" w:hanging="18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12" w:hanging="181"/>
      </w:pPr>
      <w:rPr>
        <w:rFonts w:hint="default"/>
        <w:lang w:val="zh-CN" w:eastAsia="zh-CN" w:bidi="zh-CN"/>
      </w:rPr>
    </w:lvl>
  </w:abstractNum>
  <w:abstractNum w:abstractNumId="9">
    <w:nsid w:val="2A8F537B"/>
    <w:multiLevelType w:val="multilevel"/>
    <w:tmpl w:val="2A8F537B"/>
    <w:lvl w:ilvl="0">
      <w:start w:val="1"/>
      <w:numFmt w:val="decimal"/>
      <w:lvlText w:val="%1）"/>
      <w:lvlJc w:val="left"/>
      <w:pPr>
        <w:ind w:left="220" w:hanging="370"/>
        <w:jc w:val="left"/>
      </w:pPr>
      <w:rPr>
        <w:rFonts w:ascii="Times New Roman" w:eastAsia="Times New Roman" w:hAnsi="Times New Roman" w:cs="Times New Roman" w:hint="default"/>
        <w:spacing w:val="4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140" w:hanging="37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60" w:hanging="37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80" w:hanging="37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00" w:hanging="37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0" w:hanging="37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40" w:hanging="37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60" w:hanging="37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80" w:hanging="370"/>
      </w:pPr>
      <w:rPr>
        <w:rFonts w:hint="default"/>
        <w:lang w:val="zh-CN" w:eastAsia="zh-CN" w:bidi="zh-CN"/>
      </w:rPr>
    </w:lvl>
  </w:abstractNum>
  <w:abstractNum w:abstractNumId="10">
    <w:nsid w:val="4D4DC07F"/>
    <w:multiLevelType w:val="multilevel"/>
    <w:tmpl w:val="4D4DC07F"/>
    <w:lvl w:ilvl="0">
      <w:start w:val="1"/>
      <w:numFmt w:val="decimal"/>
      <w:lvlText w:val="（%1）"/>
      <w:lvlJc w:val="left"/>
      <w:pPr>
        <w:ind w:left="1301" w:hanging="60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2112" w:hanging="60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24" w:hanging="60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36" w:hanging="60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548" w:hanging="60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60" w:hanging="60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72" w:hanging="60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84" w:hanging="60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96" w:hanging="601"/>
      </w:pPr>
      <w:rPr>
        <w:rFonts w:hint="default"/>
        <w:lang w:val="zh-CN" w:eastAsia="zh-CN" w:bidi="zh-CN"/>
      </w:rPr>
    </w:lvl>
  </w:abstractNum>
  <w:abstractNum w:abstractNumId="11">
    <w:nsid w:val="5A241D34"/>
    <w:multiLevelType w:val="multilevel"/>
    <w:tmpl w:val="5A241D34"/>
    <w:lvl w:ilvl="0">
      <w:start w:val="1"/>
      <w:numFmt w:val="decimal"/>
      <w:lvlText w:val="（%1）"/>
      <w:lvlJc w:val="left"/>
      <w:pPr>
        <w:ind w:left="220" w:hanging="612"/>
        <w:jc w:val="left"/>
      </w:pPr>
      <w:rPr>
        <w:rFonts w:ascii="宋体" w:eastAsia="宋体" w:hAnsi="宋体" w:cs="宋体" w:hint="default"/>
        <w:spacing w:val="2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140" w:hanging="61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60" w:hanging="61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80" w:hanging="61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00" w:hanging="61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0" w:hanging="61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40" w:hanging="61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60" w:hanging="61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80" w:hanging="612"/>
      </w:pPr>
      <w:rPr>
        <w:rFonts w:hint="default"/>
        <w:lang w:val="zh-CN" w:eastAsia="zh-CN" w:bidi="zh-CN"/>
      </w:rPr>
    </w:lvl>
  </w:abstractNum>
  <w:abstractNum w:abstractNumId="12">
    <w:nsid w:val="72183CF9"/>
    <w:multiLevelType w:val="multilevel"/>
    <w:tmpl w:val="72183CF9"/>
    <w:lvl w:ilvl="0">
      <w:start w:val="1"/>
      <w:numFmt w:val="decimal"/>
      <w:lvlText w:val="%1."/>
      <w:lvlJc w:val="left"/>
      <w:pPr>
        <w:ind w:left="88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734" w:hanging="18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88" w:hanging="18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442" w:hanging="18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96" w:hanging="18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50" w:hanging="18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04" w:hanging="18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858" w:hanging="18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12" w:hanging="181"/>
      </w:pPr>
      <w:rPr>
        <w:rFonts w:hint="default"/>
        <w:lang w:val="zh-CN" w:eastAsia="zh-CN" w:bidi="zh-CN"/>
      </w:r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0"/>
  </w:num>
  <w:num w:numId="5">
    <w:abstractNumId w:val="9"/>
  </w:num>
  <w:num w:numId="6">
    <w:abstractNumId w:val="1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80759E1"/>
    <w:rsid w:val="000057E7"/>
    <w:rsid w:val="000B722C"/>
    <w:rsid w:val="002577C1"/>
    <w:rsid w:val="002B4F56"/>
    <w:rsid w:val="003C2C1F"/>
    <w:rsid w:val="003C5978"/>
    <w:rsid w:val="00400FD3"/>
    <w:rsid w:val="006434E4"/>
    <w:rsid w:val="00674691"/>
    <w:rsid w:val="00766FE5"/>
    <w:rsid w:val="00815E27"/>
    <w:rsid w:val="00843FB9"/>
    <w:rsid w:val="00865A5C"/>
    <w:rsid w:val="009C1D20"/>
    <w:rsid w:val="00B00BAE"/>
    <w:rsid w:val="00C0506E"/>
    <w:rsid w:val="00C47946"/>
    <w:rsid w:val="00C937A1"/>
    <w:rsid w:val="00CB0E26"/>
    <w:rsid w:val="00CB2388"/>
    <w:rsid w:val="00D277EA"/>
    <w:rsid w:val="00DB246C"/>
    <w:rsid w:val="00DD77DA"/>
    <w:rsid w:val="00EB6BB0"/>
    <w:rsid w:val="00FF0087"/>
    <w:rsid w:val="78075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1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5978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3C5978"/>
    <w:pPr>
      <w:spacing w:before="2"/>
      <w:ind w:left="2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3C5978"/>
    <w:pPr>
      <w:ind w:left="22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3C5978"/>
    <w:pPr>
      <w:spacing w:before="2"/>
      <w:ind w:left="220" w:firstLine="479"/>
    </w:pPr>
  </w:style>
  <w:style w:type="paragraph" w:styleId="a5">
    <w:name w:val="header"/>
    <w:basedOn w:val="a"/>
    <w:link w:val="Char"/>
    <w:rsid w:val="00766F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66FE5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766FE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66FE5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Normal (Web)"/>
    <w:basedOn w:val="a"/>
    <w:uiPriority w:val="99"/>
    <w:unhideWhenUsed/>
    <w:rsid w:val="00CB2388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bidi="ar-SA"/>
    </w:rPr>
  </w:style>
  <w:style w:type="paragraph" w:styleId="a8">
    <w:name w:val="Balloon Text"/>
    <w:basedOn w:val="a"/>
    <w:link w:val="Char1"/>
    <w:rsid w:val="00CB2388"/>
    <w:rPr>
      <w:sz w:val="18"/>
      <w:szCs w:val="18"/>
    </w:rPr>
  </w:style>
  <w:style w:type="character" w:customStyle="1" w:styleId="Char1">
    <w:name w:val="批注框文本 Char"/>
    <w:basedOn w:val="a0"/>
    <w:link w:val="a8"/>
    <w:rsid w:val="00CB2388"/>
    <w:rPr>
      <w:rFonts w:ascii="宋体" w:eastAsia="宋体" w:hAnsi="宋体" w:cs="宋体"/>
      <w:sz w:val="18"/>
      <w:szCs w:val="18"/>
      <w:lang w:val="zh-CN" w:bidi="zh-CN"/>
    </w:rPr>
  </w:style>
  <w:style w:type="character" w:styleId="a9">
    <w:name w:val="Strong"/>
    <w:basedOn w:val="a0"/>
    <w:uiPriority w:val="22"/>
    <w:qFormat/>
    <w:rsid w:val="00CB23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2905</Words>
  <Characters>240</Characters>
  <Application>Microsoft Office Word</Application>
  <DocSecurity>0</DocSecurity>
  <Lines>2</Lines>
  <Paragraphs>6</Paragraphs>
  <ScaleCrop>false</ScaleCrop>
  <Company>Microsoft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七七</dc:creator>
  <cp:lastModifiedBy>王莉艳</cp:lastModifiedBy>
  <cp:revision>23</cp:revision>
  <dcterms:created xsi:type="dcterms:W3CDTF">2021-01-15T03:44:00Z</dcterms:created>
  <dcterms:modified xsi:type="dcterms:W3CDTF">2021-09-03T06:15:00Z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