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2D" w:rsidRPr="00B758D3" w:rsidRDefault="00B36F42">
      <w:pPr>
        <w:rPr>
          <w:b/>
          <w:sz w:val="32"/>
          <w:szCs w:val="32"/>
        </w:rPr>
      </w:pPr>
      <w:r>
        <w:rPr>
          <w:rFonts w:hint="eastAsia"/>
        </w:rPr>
        <w:t xml:space="preserve">         </w:t>
      </w:r>
      <w:r w:rsidRPr="00B758D3">
        <w:rPr>
          <w:rFonts w:hint="eastAsia"/>
          <w:b/>
          <w:sz w:val="32"/>
          <w:szCs w:val="32"/>
        </w:rPr>
        <w:t xml:space="preserve">  </w:t>
      </w:r>
      <w:r w:rsidR="00B758D3" w:rsidRPr="00B758D3">
        <w:rPr>
          <w:rFonts w:hint="eastAsia"/>
          <w:b/>
          <w:sz w:val="32"/>
          <w:szCs w:val="32"/>
        </w:rPr>
        <w:t>国</w:t>
      </w:r>
      <w:r w:rsidR="002868D6">
        <w:rPr>
          <w:rFonts w:hint="eastAsia"/>
          <w:b/>
          <w:sz w:val="32"/>
          <w:szCs w:val="32"/>
        </w:rPr>
        <w:t>家</w:t>
      </w:r>
      <w:r w:rsidR="00B758D3" w:rsidRPr="00B758D3">
        <w:rPr>
          <w:rFonts w:hint="eastAsia"/>
          <w:b/>
          <w:sz w:val="32"/>
          <w:szCs w:val="32"/>
        </w:rPr>
        <w:t>开</w:t>
      </w:r>
      <w:r w:rsidR="002868D6">
        <w:rPr>
          <w:rFonts w:hint="eastAsia"/>
          <w:b/>
          <w:sz w:val="32"/>
          <w:szCs w:val="32"/>
        </w:rPr>
        <w:t>放</w:t>
      </w:r>
      <w:r w:rsidR="00B758D3" w:rsidRPr="00B758D3">
        <w:rPr>
          <w:rFonts w:hint="eastAsia"/>
          <w:b/>
          <w:sz w:val="32"/>
          <w:szCs w:val="32"/>
        </w:rPr>
        <w:t>大</w:t>
      </w:r>
      <w:r w:rsidR="002868D6">
        <w:rPr>
          <w:rFonts w:hint="eastAsia"/>
          <w:b/>
          <w:sz w:val="32"/>
          <w:szCs w:val="32"/>
        </w:rPr>
        <w:t>学</w:t>
      </w:r>
      <w:bookmarkStart w:id="0" w:name="_GoBack"/>
      <w:bookmarkEnd w:id="0"/>
      <w:r w:rsidRPr="00B758D3">
        <w:rPr>
          <w:b/>
          <w:sz w:val="32"/>
          <w:szCs w:val="32"/>
        </w:rPr>
        <w:t>工商管理专业</w:t>
      </w:r>
      <w:r w:rsidRPr="00B758D3">
        <w:rPr>
          <w:rFonts w:hint="eastAsia"/>
          <w:b/>
          <w:sz w:val="32"/>
          <w:szCs w:val="32"/>
        </w:rPr>
        <w:t>(</w:t>
      </w:r>
      <w:r w:rsidRPr="00B758D3">
        <w:rPr>
          <w:b/>
          <w:sz w:val="32"/>
          <w:szCs w:val="32"/>
        </w:rPr>
        <w:t>本科</w:t>
      </w:r>
      <w:r w:rsidRPr="00B758D3">
        <w:rPr>
          <w:rFonts w:hint="eastAsia"/>
          <w:b/>
          <w:sz w:val="32"/>
          <w:szCs w:val="32"/>
        </w:rPr>
        <w:t>)</w:t>
      </w:r>
      <w:r w:rsidRPr="00B758D3">
        <w:rPr>
          <w:b/>
          <w:sz w:val="32"/>
          <w:szCs w:val="32"/>
        </w:rPr>
        <w:t>毕业论文要求</w:t>
      </w:r>
    </w:p>
    <w:p w:rsidR="00E8562D" w:rsidRPr="00B758D3" w:rsidRDefault="00E8562D" w:rsidP="00B758D3">
      <w:pPr>
        <w:ind w:firstLineChars="300" w:firstLine="964"/>
        <w:rPr>
          <w:b/>
          <w:sz w:val="32"/>
          <w:szCs w:val="32"/>
        </w:rPr>
      </w:pPr>
    </w:p>
    <w:p w:rsidR="00E8562D" w:rsidRDefault="00B36F42">
      <w:pPr>
        <w:ind w:firstLineChars="300" w:firstLine="72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一、毕业论文常见</w:t>
      </w:r>
      <w:r>
        <w:rPr>
          <w:b/>
          <w:sz w:val="24"/>
          <w:szCs w:val="24"/>
        </w:rPr>
        <w:t>问题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="00A65B84">
        <w:rPr>
          <w:rFonts w:asciiTheme="minorEastAsia" w:eastAsiaTheme="minorEastAsia" w:hAnsiTheme="minorEastAsia" w:hint="eastAsia"/>
          <w:b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论文选题笼统，大而空泛。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论文选题应该</w:t>
      </w:r>
      <w:r>
        <w:rPr>
          <w:rFonts w:asciiTheme="minorEastAsia" w:eastAsiaTheme="minorEastAsia" w:hAnsiTheme="minorEastAsia" w:cs="Times New Roman"/>
          <w:sz w:val="24"/>
          <w:szCs w:val="24"/>
        </w:rPr>
        <w:t>大小适中，注重应用性，对实际工作有一定指导意义。鼓励选择与社会发展及本地区、本单位实际工作相结合的题目，注重解决实际问题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。</w:t>
      </w:r>
    </w:p>
    <w:p w:rsidR="00E8562D" w:rsidRDefault="00B36F4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不符合要求举例：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浅谈我国国有企业改革  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cs="Times New Roman" w:hint="eastAsia"/>
          <w:sz w:val="24"/>
          <w:szCs w:val="24"/>
        </w:rPr>
        <w:t>新世纪人力资源管理的发展趋势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cs="Times New Roman" w:hint="eastAsia"/>
          <w:sz w:val="24"/>
          <w:szCs w:val="24"/>
        </w:rPr>
        <w:t>浅析中国企业人力资源管理模式、</w:t>
      </w:r>
      <w:r>
        <w:rPr>
          <w:rFonts w:asciiTheme="minorEastAsia" w:hAnsiTheme="minorEastAsia" w:hint="eastAsia"/>
          <w:bCs/>
          <w:color w:val="000000"/>
          <w:sz w:val="24"/>
          <w:szCs w:val="24"/>
        </w:rPr>
        <w:t>电子商务模式分析及展望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</w:p>
    <w:p w:rsidR="00033529" w:rsidRPr="00033529" w:rsidRDefault="00B36F42" w:rsidP="00033529">
      <w:pPr>
        <w:spacing w:line="360" w:lineRule="auto"/>
        <w:ind w:firstLine="5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符合要求举例：</w:t>
      </w:r>
      <w:proofErr w:type="gramStart"/>
      <w:r>
        <w:rPr>
          <w:rFonts w:asciiTheme="minorEastAsia" w:hAnsiTheme="minorEastAsia" w:cs="Times New Roman" w:hint="eastAsia"/>
          <w:sz w:val="24"/>
          <w:szCs w:val="24"/>
        </w:rPr>
        <w:t>浅谈华</w:t>
      </w:r>
      <w:proofErr w:type="gramEnd"/>
      <w:r>
        <w:rPr>
          <w:rFonts w:asciiTheme="minorEastAsia" w:hAnsiTheme="minorEastAsia" w:cs="Times New Roman" w:hint="eastAsia"/>
          <w:sz w:val="24"/>
          <w:szCs w:val="24"/>
        </w:rPr>
        <w:t>谊集团人力资源管理问题及对策研究、浅析</w:t>
      </w:r>
      <w:r>
        <w:rPr>
          <w:rFonts w:asciiTheme="minorEastAsia" w:hAnsiTheme="minorEastAsia" w:hint="eastAsia"/>
          <w:sz w:val="24"/>
          <w:szCs w:val="24"/>
        </w:rPr>
        <w:t>三木公司技术部的绩效管理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2</w:t>
      </w:r>
      <w:r w:rsidR="00A65B84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.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论文选题脱离专业范围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论文选题应符合专业范围，注意要与行政管理、教育管理、会计等专业区别开来。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不符合举例：民办高职院校工商企业管理专业发展存在的问题与对策分析、地方性大学工商管理类专业人才培养模式研究、对当前地方政府绩效评估的价值取向分析、</w:t>
      </w:r>
      <w:r>
        <w:rPr>
          <w:rFonts w:asciiTheme="minorEastAsia" w:eastAsiaTheme="minorEastAsia" w:hAnsiTheme="minorEastAsia" w:cs="Times New Roman"/>
          <w:sz w:val="24"/>
          <w:szCs w:val="24"/>
        </w:rPr>
        <w:t>公共部门人力资源管理的理论研究与应用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3</w:t>
      </w:r>
      <w:r w:rsidR="00A65B84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.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论文有抄袭的内容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论文不能全文下载，全文下载的肯定不能参加答辩。如果申请国开学位，论文要查重，30%以下的查重率才能够通过。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4</w:t>
      </w:r>
      <w:r w:rsidR="00A65B84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.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论文格式不规范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论文格式从2018年春开始，按照国开大学位论文的格式要求写作，要求论文格式正确，要素齐备。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5</w:t>
      </w:r>
      <w:r w:rsidR="00A65B84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.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论文没有初评成绩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有的毕业论文里没有指导老师对论文的初评成绩，初评成绩是答辩小组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考量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答辩成绩的重要参考，也是论文必备的要素之一。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Default="00B36F42">
      <w:pPr>
        <w:pStyle w:val="a6"/>
        <w:numPr>
          <w:ilvl w:val="0"/>
          <w:numId w:val="1"/>
        </w:numPr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毕业论文写作要求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1.论文观点明确，内容完整，要反映出学生对专业基础理论、专门知识和基本技能的理解和掌握程度；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2. 论文结构完整严谨，建议从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分析现状、找出问题、提出对策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三个部分来构建论文；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 论文论据充实，数据可靠，资料详实，论述充分，条理清楚，语言准确、简练、通顺；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4.论文应具备学术文体的一般特征。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调查报告、工作总结及文学作品等各类非学术文体的文章不能作为学位论文；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5.论文正文字数控制在</w:t>
      </w:r>
      <w:r w:rsidR="003C2C0C">
        <w:rPr>
          <w:rFonts w:asciiTheme="minorEastAsia" w:eastAsiaTheme="minorEastAsia" w:hAnsiTheme="minorEastAsia" w:cs="Times New Roman"/>
          <w:b/>
          <w:bCs/>
          <w:sz w:val="24"/>
          <w:szCs w:val="24"/>
        </w:rPr>
        <w:t>6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000-10000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字，内容不宜太短或太长。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6.论文写作及引文、资料标注符合学术规范，符合国开大论文格式要求。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三、毕业论文内容及形式要求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毕业论文由题目、摘要、目录、正文、参考文献、注释、附录等部分组成，具体要求如下：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1.题目：力求简明、恰当，一般不超过25个汉字；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2.摘要：应当以精炼、准确的语言，说明本论文研究的目的、方法及内容，展现论文的重要信息。字数不少于300字，关键词应当反映全文主要内容信息（不少于3个）；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3.目录：由标题名称和页码组成，内容包括正文篇章节的序号、标题、参考文献、附录等；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正文：为学位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5.参考文献：是学生本人真正阅读过且在正文中有引用的文献，要求依次写明作者、书名（文章题目）、出版单位（期刊名）、出版时间（期数）版次、页码等，不少于10篇；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6.注释：为论文中的字、词等作进一步说明的文字，以脚注形式置于该页下方，并在注释结尾标明所引用的页码；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7.附录：对于不宜放在正文中，但有参考价值的内容，可编入附录中，如调查问卷、计算机程序等。</w:t>
      </w:r>
    </w:p>
    <w:p w:rsidR="00E8562D" w:rsidRDefault="00E8562D">
      <w:pPr>
        <w:pStyle w:val="a6"/>
        <w:spacing w:line="360" w:lineRule="auto"/>
        <w:ind w:firstLineChars="300" w:firstLine="723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</w:p>
    <w:p w:rsidR="00E8562D" w:rsidRDefault="00B36F42">
      <w:pPr>
        <w:pStyle w:val="a6"/>
        <w:numPr>
          <w:ilvl w:val="0"/>
          <w:numId w:val="2"/>
        </w:numPr>
        <w:spacing w:line="360" w:lineRule="auto"/>
        <w:ind w:firstLineChars="300" w:firstLine="723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毕业论文的排版、装订格式要求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1.论文正文页面规格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毕业论文一律使用A4纸双面居中打印，小四号宋体字体，字符为标准间距，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每段左空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2字编写；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版面设置数据参考值：页边距分别为上、下各2.6cm，左、右各3cm；页眉、页脚各1.8cm。文字的行间距为1.5倍行距，段间距为0。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2.装订顺序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题名页（扉页）—原创性声明—授权声明—目录—摘要—正文—参考文献—附录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—发表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学术论文目录（可选）—后记或致谢（可选）。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3.排版格式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（1）目录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“目录”两字居中编排（小二号黑体字体加粗），两字间空1格（注：“一格”的标准为一个汉字，以下同），单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行距，段前、段后各空24磅，下空1行为章、节、条或章、条、款及其开始页码，一般标记到三级标题。每一级标题的层次代号和文字为小四号黑体。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（2）摘要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“摘要”两字居中编排（小二号黑体字体加粗），两字间空1格，单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“摘要”两字下空1行，编排摘要内容（四号宋体字体）。段落按照“首行缩进”格式，每段开头空2格，标点符号占1格；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摘要内容后下空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1行左空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2格编排“关键词”三字（四号黑体字体），其后为圆角冒号和关键词（四号宋体字体），关键词之间用分号分隔。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（3）正文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第一层次：1级标题使用小二号黑体字体加粗，单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行距，段前、段后各空24磅，题序和标题之间以顿号隔开；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第二层次：2级标题使用小三号黑体字体加粗，单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行距，段前、段后各空18磅；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第三层次：3级标题使用小四号黑体字体加粗，单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12磅；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第四层次：4级标题使用小四号楷体字加粗；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正文文字内容使用小四号宋体字体，文字的行间距为1.5倍行距，段间距为0。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（4）图表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图的编号由“图”字和从1开始的阿拉伯数字组成，例如“图1”等。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图应当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有图题，并置于图的编号之后。图的编号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和图题应当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置于图下方的居中位置；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表的编号由“表”字和从1开始的阿拉伯数字组成，如“表1”、“表2”等。每张表应当有表题，置于表的编号之后。表的编号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和表题应当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置于表上方的居中位置。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（5）参考文献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参考文献是文中引用的有具体文字来源的文献集合。参考文献以文献在整个论文中出现的次序用[1]、[2]、[3]……形式统一排序、依次列出。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参考文献的表示格式为：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著作: [序号]作者.书名[M].出版地:出版社,出版时间:引用部分起止页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期刊: [序号]作者.文章题目[J].期刊名,年,卷 (期):引用部分起止页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会议论文集：[序号]作者.文集[C]名.出版地:出版者,出版时间:引用部分起止页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学位论文：[序号]作者.题名[D].保存地点:保存单位,年份:引用部分起止页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专利: [序号]专利申请者.题名:国别,专利号[P].发布日期.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（6）附录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依序编排为附录1、附录2……。附录中的图表公式另编排序号，与正文分开。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（7）注释</w:t>
      </w:r>
    </w:p>
    <w:p w:rsidR="00E8562D" w:rsidRDefault="00B36F42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注释正文用小五号宋体，注释序号采用①②③④的方式使用上标表示，每页单独编号。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E8562D" w:rsidSect="006A3534">
      <w:pgSz w:w="11906" w:h="16838"/>
      <w:pgMar w:top="1474" w:right="1701" w:bottom="1474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29" w:rsidRDefault="00033529" w:rsidP="00033529">
      <w:r>
        <w:separator/>
      </w:r>
    </w:p>
  </w:endnote>
  <w:endnote w:type="continuationSeparator" w:id="0">
    <w:p w:rsidR="00033529" w:rsidRDefault="00033529" w:rsidP="00033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29" w:rsidRDefault="00033529" w:rsidP="00033529">
      <w:r>
        <w:separator/>
      </w:r>
    </w:p>
  </w:footnote>
  <w:footnote w:type="continuationSeparator" w:id="0">
    <w:p w:rsidR="00033529" w:rsidRDefault="00033529" w:rsidP="00033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81CA2"/>
    <w:multiLevelType w:val="singleLevel"/>
    <w:tmpl w:val="5A581CA2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A58217D"/>
    <w:multiLevelType w:val="singleLevel"/>
    <w:tmpl w:val="5A58217D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7E0"/>
    <w:rsid w:val="0000032A"/>
    <w:rsid w:val="00033529"/>
    <w:rsid w:val="0010515D"/>
    <w:rsid w:val="00106F6C"/>
    <w:rsid w:val="001F4CEC"/>
    <w:rsid w:val="002868D6"/>
    <w:rsid w:val="003C2C0C"/>
    <w:rsid w:val="00552F62"/>
    <w:rsid w:val="00555023"/>
    <w:rsid w:val="005A4FB1"/>
    <w:rsid w:val="005A7363"/>
    <w:rsid w:val="00600FDD"/>
    <w:rsid w:val="00611B02"/>
    <w:rsid w:val="006A3534"/>
    <w:rsid w:val="007070C7"/>
    <w:rsid w:val="0086454F"/>
    <w:rsid w:val="008A288E"/>
    <w:rsid w:val="00A127F8"/>
    <w:rsid w:val="00A52850"/>
    <w:rsid w:val="00A65B84"/>
    <w:rsid w:val="00A72188"/>
    <w:rsid w:val="00AA09FB"/>
    <w:rsid w:val="00B02EC1"/>
    <w:rsid w:val="00B36F42"/>
    <w:rsid w:val="00B57CE3"/>
    <w:rsid w:val="00B758D3"/>
    <w:rsid w:val="00CB4ECA"/>
    <w:rsid w:val="00CC77E0"/>
    <w:rsid w:val="00E8562D"/>
    <w:rsid w:val="00F13DCC"/>
    <w:rsid w:val="0C855DBC"/>
    <w:rsid w:val="1ACE3EB3"/>
    <w:rsid w:val="30611AF6"/>
    <w:rsid w:val="4B101CEE"/>
    <w:rsid w:val="4EF915FE"/>
    <w:rsid w:val="50BB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3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A3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A3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A3534"/>
    <w:rPr>
      <w:sz w:val="24"/>
    </w:rPr>
  </w:style>
  <w:style w:type="paragraph" w:styleId="a6">
    <w:name w:val="List Paragraph"/>
    <w:basedOn w:val="a"/>
    <w:uiPriority w:val="99"/>
    <w:qFormat/>
    <w:rsid w:val="006A3534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页眉 Char"/>
    <w:basedOn w:val="a0"/>
    <w:link w:val="a4"/>
    <w:uiPriority w:val="99"/>
    <w:semiHidden/>
    <w:qFormat/>
    <w:rsid w:val="006A353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3534"/>
    <w:rPr>
      <w:sz w:val="18"/>
      <w:szCs w:val="18"/>
    </w:rPr>
  </w:style>
  <w:style w:type="character" w:customStyle="1" w:styleId="keyword-span-wrap">
    <w:name w:val="keyword-span-wrap"/>
    <w:basedOn w:val="a0"/>
    <w:qFormat/>
    <w:rsid w:val="006A3534"/>
    <w:rPr>
      <w:color w:val="19A97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381</Words>
  <Characters>2175</Characters>
  <Application>Microsoft Office Word</Application>
  <DocSecurity>0</DocSecurity>
  <Lines>18</Lines>
  <Paragraphs>5</Paragraphs>
  <ScaleCrop>false</ScaleCrop>
  <Company>china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王莉艳</cp:lastModifiedBy>
  <cp:revision>11</cp:revision>
  <dcterms:created xsi:type="dcterms:W3CDTF">2018-01-09T15:08:00Z</dcterms:created>
  <dcterms:modified xsi:type="dcterms:W3CDTF">2021-09-07T02:44:00Z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